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EFDE6"/>
  <w:body>
    <w:p w:rsidR="00E11359" w:rsidRDefault="00E11359" w:rsidP="00E91CFA">
      <w:pPr>
        <w:jc w:val="center"/>
      </w:pPr>
      <w:bookmarkStart w:id="0" w:name="_Hlk10713979"/>
      <w:bookmarkStart w:id="1" w:name="_Hlk9423299"/>
      <w:r>
        <w:rPr>
          <w:noProof/>
          <w:lang w:eastAsia="de-CH"/>
        </w:rPr>
        <w:drawing>
          <wp:inline distT="0" distB="0" distL="0" distR="0">
            <wp:extent cx="2720340" cy="945250"/>
            <wp:effectExtent l="0" t="0" r="3810" b="7620"/>
            <wp:docPr id="1" name="Grafik 1" descr="cid:image003.png@01D4C8F7.8CFD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4C8F7.8CFDD63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781871" cy="966630"/>
                    </a:xfrm>
                    <a:prstGeom prst="rect">
                      <a:avLst/>
                    </a:prstGeom>
                    <a:noFill/>
                    <a:ln>
                      <a:noFill/>
                    </a:ln>
                  </pic:spPr>
                </pic:pic>
              </a:graphicData>
            </a:graphic>
          </wp:inline>
        </w:drawing>
      </w:r>
    </w:p>
    <w:p w:rsidR="00E11359" w:rsidRDefault="000F6157" w:rsidP="000F6157">
      <w:pPr>
        <w:ind w:left="3686"/>
        <w:rPr>
          <w:szCs w:val="36"/>
        </w:rPr>
      </w:pPr>
      <w:bookmarkStart w:id="2" w:name="_Hlk8897230"/>
      <w:r>
        <w:rPr>
          <w:szCs w:val="36"/>
        </w:rPr>
        <w:tab/>
      </w:r>
      <w:r>
        <w:rPr>
          <w:szCs w:val="36"/>
        </w:rPr>
        <w:tab/>
      </w:r>
      <w:r>
        <w:rPr>
          <w:szCs w:val="36"/>
        </w:rPr>
        <w:tab/>
      </w:r>
      <w:r>
        <w:rPr>
          <w:szCs w:val="36"/>
        </w:rPr>
        <w:tab/>
      </w:r>
      <w:r>
        <w:rPr>
          <w:szCs w:val="36"/>
        </w:rPr>
        <w:tab/>
      </w:r>
      <w:r>
        <w:rPr>
          <w:szCs w:val="36"/>
        </w:rPr>
        <w:tab/>
      </w:r>
      <w:r>
        <w:rPr>
          <w:szCs w:val="36"/>
        </w:rPr>
        <w:tab/>
      </w:r>
      <w:r>
        <w:rPr>
          <w:szCs w:val="36"/>
        </w:rPr>
        <w:tab/>
      </w:r>
      <w:r>
        <w:rPr>
          <w:szCs w:val="36"/>
        </w:rPr>
        <w:tab/>
      </w:r>
    </w:p>
    <w:tbl>
      <w:tblPr>
        <w:tblStyle w:val="Tabellenraster"/>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1"/>
        <w:gridCol w:w="2726"/>
        <w:gridCol w:w="2472"/>
        <w:gridCol w:w="5324"/>
      </w:tblGrid>
      <w:tr w:rsidR="00FC6872" w:rsidRPr="00F65572" w:rsidTr="005447FF">
        <w:tc>
          <w:tcPr>
            <w:tcW w:w="5071" w:type="dxa"/>
          </w:tcPr>
          <w:p w:rsidR="00B00104" w:rsidRDefault="00B00104" w:rsidP="00B00104">
            <w:pPr>
              <w:ind w:right="-478"/>
              <w:rPr>
                <w:sz w:val="32"/>
                <w:szCs w:val="36"/>
              </w:rPr>
            </w:pPr>
          </w:p>
          <w:p w:rsidR="00B00104" w:rsidRDefault="00B00104" w:rsidP="00B00104">
            <w:pPr>
              <w:ind w:right="-478"/>
              <w:rPr>
                <w:sz w:val="32"/>
                <w:szCs w:val="36"/>
              </w:rPr>
            </w:pPr>
          </w:p>
          <w:p w:rsidR="00B00104" w:rsidRDefault="00B00104" w:rsidP="00B00104">
            <w:pPr>
              <w:ind w:right="-478"/>
              <w:rPr>
                <w:sz w:val="32"/>
                <w:szCs w:val="36"/>
              </w:rPr>
            </w:pPr>
          </w:p>
          <w:p w:rsidR="00B00104" w:rsidRDefault="00B00104" w:rsidP="00B00104">
            <w:pPr>
              <w:ind w:right="-478"/>
              <w:rPr>
                <w:sz w:val="32"/>
                <w:szCs w:val="36"/>
              </w:rPr>
            </w:pPr>
          </w:p>
          <w:p w:rsidR="00B00104" w:rsidRDefault="00B00104" w:rsidP="00B00104">
            <w:pPr>
              <w:ind w:right="-478"/>
              <w:rPr>
                <w:sz w:val="32"/>
                <w:szCs w:val="36"/>
              </w:rPr>
            </w:pPr>
          </w:p>
          <w:p w:rsidR="00B00104" w:rsidRDefault="00B00104" w:rsidP="00B00104">
            <w:pPr>
              <w:ind w:right="-478"/>
              <w:rPr>
                <w:sz w:val="32"/>
                <w:szCs w:val="36"/>
              </w:rPr>
            </w:pPr>
          </w:p>
          <w:p w:rsidR="00B00104" w:rsidRDefault="00B00104" w:rsidP="00B00104">
            <w:pPr>
              <w:ind w:right="-478"/>
              <w:rPr>
                <w:sz w:val="32"/>
                <w:szCs w:val="36"/>
              </w:rPr>
            </w:pPr>
          </w:p>
          <w:p w:rsidR="00B00104" w:rsidRPr="00E21635" w:rsidRDefault="00B00104" w:rsidP="00B00104">
            <w:pPr>
              <w:ind w:right="-478"/>
              <w:rPr>
                <w:color w:val="1F3864" w:themeColor="accent1" w:themeShade="80"/>
                <w:szCs w:val="36"/>
              </w:rPr>
            </w:pPr>
            <w:r w:rsidRPr="00E21635">
              <w:rPr>
                <w:color w:val="1F3864" w:themeColor="accent1" w:themeShade="80"/>
                <w:sz w:val="32"/>
                <w:szCs w:val="36"/>
              </w:rPr>
              <w:t>Kinder sind die Flügel der Menschheit</w:t>
            </w:r>
            <w:r w:rsidRPr="00E21635">
              <w:rPr>
                <w:color w:val="1F3864" w:themeColor="accent1" w:themeShade="80"/>
                <w:szCs w:val="36"/>
              </w:rPr>
              <w:t xml:space="preserve"> </w:t>
            </w:r>
          </w:p>
          <w:p w:rsidR="00B00104" w:rsidRDefault="00B00104" w:rsidP="00B00104">
            <w:pPr>
              <w:ind w:right="-478"/>
              <w:rPr>
                <w:szCs w:val="36"/>
              </w:rPr>
            </w:pPr>
            <w:r w:rsidRPr="00E21635">
              <w:rPr>
                <w:color w:val="1F3864" w:themeColor="accent1" w:themeShade="80"/>
                <w:szCs w:val="36"/>
              </w:rPr>
              <w:t xml:space="preserve">                                                                         (aus Arabien)</w:t>
            </w:r>
          </w:p>
        </w:tc>
        <w:tc>
          <w:tcPr>
            <w:tcW w:w="5198" w:type="dxa"/>
            <w:gridSpan w:val="2"/>
          </w:tcPr>
          <w:p w:rsidR="00B00104" w:rsidRDefault="00B00104" w:rsidP="00B00104">
            <w:pPr>
              <w:ind w:right="-478"/>
              <w:rPr>
                <w:szCs w:val="36"/>
              </w:rPr>
            </w:pPr>
            <w:r w:rsidRPr="000F6157">
              <w:rPr>
                <w:noProof/>
                <w:sz w:val="20"/>
                <w:lang w:eastAsia="de-CH"/>
              </w:rPr>
              <w:drawing>
                <wp:inline distT="0" distB="0" distL="0" distR="0" wp14:anchorId="709FCD28" wp14:editId="3D8E660D">
                  <wp:extent cx="3303270" cy="2300983"/>
                  <wp:effectExtent l="0" t="0" r="0" b="4445"/>
                  <wp:docPr id="2" name="Grafik 2" descr="cid:image005.png@01D4C8F7.8CFD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D4C8F7.8CFDD63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320544" cy="2313016"/>
                          </a:xfrm>
                          <a:prstGeom prst="rect">
                            <a:avLst/>
                          </a:prstGeom>
                          <a:noFill/>
                          <a:ln>
                            <a:noFill/>
                          </a:ln>
                        </pic:spPr>
                      </pic:pic>
                    </a:graphicData>
                  </a:graphic>
                </wp:inline>
              </w:drawing>
            </w:r>
          </w:p>
        </w:tc>
        <w:tc>
          <w:tcPr>
            <w:tcW w:w="5324" w:type="dxa"/>
          </w:tcPr>
          <w:p w:rsidR="00B00104" w:rsidRPr="00F65572" w:rsidRDefault="00B00104" w:rsidP="00B00104">
            <w:pPr>
              <w:jc w:val="center"/>
              <w:rPr>
                <w:sz w:val="32"/>
                <w:szCs w:val="36"/>
              </w:rPr>
            </w:pPr>
          </w:p>
          <w:p w:rsidR="00B00104" w:rsidRPr="00F65572" w:rsidRDefault="00B00104" w:rsidP="00B00104">
            <w:pPr>
              <w:jc w:val="center"/>
              <w:rPr>
                <w:sz w:val="32"/>
                <w:szCs w:val="36"/>
              </w:rPr>
            </w:pPr>
          </w:p>
          <w:p w:rsidR="00B00104" w:rsidRPr="00F65572" w:rsidRDefault="00B00104" w:rsidP="00B00104">
            <w:pPr>
              <w:jc w:val="center"/>
              <w:rPr>
                <w:sz w:val="32"/>
                <w:szCs w:val="36"/>
              </w:rPr>
            </w:pPr>
          </w:p>
          <w:p w:rsidR="00B00104" w:rsidRPr="00F65572" w:rsidRDefault="00B00104" w:rsidP="00B00104">
            <w:pPr>
              <w:jc w:val="center"/>
              <w:rPr>
                <w:sz w:val="32"/>
                <w:szCs w:val="36"/>
              </w:rPr>
            </w:pPr>
          </w:p>
          <w:p w:rsidR="00B00104" w:rsidRPr="00F65572" w:rsidRDefault="00B00104" w:rsidP="00B00104">
            <w:pPr>
              <w:jc w:val="center"/>
              <w:rPr>
                <w:sz w:val="32"/>
                <w:szCs w:val="36"/>
              </w:rPr>
            </w:pPr>
          </w:p>
          <w:p w:rsidR="00B00104" w:rsidRPr="00F65572" w:rsidRDefault="00B00104" w:rsidP="00B00104">
            <w:pPr>
              <w:jc w:val="center"/>
              <w:rPr>
                <w:sz w:val="32"/>
                <w:szCs w:val="36"/>
              </w:rPr>
            </w:pPr>
          </w:p>
          <w:p w:rsidR="00B00104" w:rsidRPr="00F65572" w:rsidRDefault="00B00104" w:rsidP="00B00104">
            <w:pPr>
              <w:jc w:val="center"/>
              <w:rPr>
                <w:sz w:val="32"/>
                <w:szCs w:val="36"/>
              </w:rPr>
            </w:pPr>
          </w:p>
          <w:p w:rsidR="00F65572" w:rsidRPr="00E21635" w:rsidRDefault="00E86DF7" w:rsidP="00F65572">
            <w:pPr>
              <w:rPr>
                <w:rFonts w:ascii="Calibri" w:hAnsi="Calibri" w:cs="Times New Roman"/>
                <w:color w:val="385623" w:themeColor="accent6" w:themeShade="80"/>
                <w:lang w:val="fr-CH" w:eastAsia="de-DE"/>
              </w:rPr>
            </w:pPr>
            <w:r w:rsidRPr="00F65572">
              <w:rPr>
                <w:sz w:val="32"/>
                <w:szCs w:val="36"/>
                <w:lang w:val="fr-CH"/>
              </w:rPr>
              <w:t xml:space="preserve"> </w:t>
            </w:r>
            <w:r w:rsidR="00F65572" w:rsidRPr="00E21635">
              <w:rPr>
                <w:rFonts w:ascii="Calibri" w:hAnsi="Calibri" w:cs="Times New Roman"/>
                <w:iCs/>
                <w:color w:val="385623" w:themeColor="accent6" w:themeShade="80"/>
                <w:sz w:val="36"/>
                <w:szCs w:val="36"/>
                <w:lang w:val="fr-CH" w:eastAsia="de-DE"/>
              </w:rPr>
              <w:t xml:space="preserve">I </w:t>
            </w:r>
            <w:proofErr w:type="spellStart"/>
            <w:r w:rsidR="00F65572" w:rsidRPr="00E21635">
              <w:rPr>
                <w:rFonts w:ascii="Calibri" w:hAnsi="Calibri" w:cs="Times New Roman"/>
                <w:iCs/>
                <w:color w:val="385623" w:themeColor="accent6" w:themeShade="80"/>
                <w:sz w:val="36"/>
                <w:szCs w:val="36"/>
                <w:lang w:val="fr-CH" w:eastAsia="de-DE"/>
              </w:rPr>
              <w:t>bambini</w:t>
            </w:r>
            <w:proofErr w:type="spellEnd"/>
            <w:r w:rsidR="00F65572" w:rsidRPr="00E21635">
              <w:rPr>
                <w:rFonts w:ascii="Calibri" w:hAnsi="Calibri" w:cs="Times New Roman"/>
                <w:iCs/>
                <w:color w:val="385623" w:themeColor="accent6" w:themeShade="80"/>
                <w:sz w:val="36"/>
                <w:szCs w:val="36"/>
                <w:lang w:val="fr-CH" w:eastAsia="de-DE"/>
              </w:rPr>
              <w:t xml:space="preserve"> sono le </w:t>
            </w:r>
            <w:proofErr w:type="spellStart"/>
            <w:r w:rsidR="00F65572" w:rsidRPr="00E21635">
              <w:rPr>
                <w:rFonts w:ascii="Calibri" w:hAnsi="Calibri" w:cs="Times New Roman"/>
                <w:iCs/>
                <w:color w:val="385623" w:themeColor="accent6" w:themeShade="80"/>
                <w:sz w:val="36"/>
                <w:szCs w:val="36"/>
                <w:lang w:val="fr-CH" w:eastAsia="de-DE"/>
              </w:rPr>
              <w:t>ali</w:t>
            </w:r>
            <w:proofErr w:type="spellEnd"/>
            <w:r w:rsidR="00F65572" w:rsidRPr="00E21635">
              <w:rPr>
                <w:rFonts w:ascii="Calibri" w:hAnsi="Calibri" w:cs="Times New Roman"/>
                <w:iCs/>
                <w:color w:val="385623" w:themeColor="accent6" w:themeShade="80"/>
                <w:sz w:val="36"/>
                <w:szCs w:val="36"/>
                <w:lang w:val="fr-CH" w:eastAsia="de-DE"/>
              </w:rPr>
              <w:t xml:space="preserve"> </w:t>
            </w:r>
            <w:proofErr w:type="spellStart"/>
            <w:r w:rsidR="00F65572" w:rsidRPr="00E21635">
              <w:rPr>
                <w:rFonts w:ascii="Calibri" w:hAnsi="Calibri" w:cs="Times New Roman"/>
                <w:iCs/>
                <w:color w:val="385623" w:themeColor="accent6" w:themeShade="80"/>
                <w:sz w:val="36"/>
                <w:szCs w:val="36"/>
                <w:lang w:val="fr-CH" w:eastAsia="de-DE"/>
              </w:rPr>
              <w:t>dell’umanità</w:t>
            </w:r>
            <w:proofErr w:type="spellEnd"/>
          </w:p>
          <w:p w:rsidR="00B00104" w:rsidRPr="00E21635" w:rsidRDefault="00F65572" w:rsidP="00F65572">
            <w:pPr>
              <w:ind w:right="-478"/>
              <w:rPr>
                <w:color w:val="385623" w:themeColor="accent6" w:themeShade="80"/>
                <w:szCs w:val="36"/>
              </w:rPr>
            </w:pPr>
            <w:r w:rsidRPr="00E21635">
              <w:rPr>
                <w:color w:val="385623" w:themeColor="accent6" w:themeShade="80"/>
                <w:szCs w:val="36"/>
                <w:lang w:val="fr-CH"/>
              </w:rPr>
              <w:t xml:space="preserve">                                                                                   </w:t>
            </w:r>
            <w:r w:rsidR="00B00104" w:rsidRPr="00E21635">
              <w:rPr>
                <w:color w:val="385623" w:themeColor="accent6" w:themeShade="80"/>
                <w:szCs w:val="36"/>
                <w:lang w:val="fr-CH"/>
              </w:rPr>
              <w:t xml:space="preserve"> </w:t>
            </w:r>
            <w:r w:rsidR="00B00104" w:rsidRPr="00E21635">
              <w:rPr>
                <w:color w:val="385623" w:themeColor="accent6" w:themeShade="80"/>
                <w:szCs w:val="36"/>
              </w:rPr>
              <w:t>(</w:t>
            </w:r>
            <w:r w:rsidRPr="00E21635">
              <w:rPr>
                <w:color w:val="385623" w:themeColor="accent6" w:themeShade="80"/>
                <w:szCs w:val="36"/>
              </w:rPr>
              <w:t>Arabia</w:t>
            </w:r>
            <w:r w:rsidR="00B00104" w:rsidRPr="00E21635">
              <w:rPr>
                <w:color w:val="385623" w:themeColor="accent6" w:themeShade="80"/>
                <w:szCs w:val="36"/>
              </w:rPr>
              <w:t>)</w:t>
            </w:r>
          </w:p>
          <w:p w:rsidR="00B00104" w:rsidRPr="00F65572" w:rsidRDefault="00B00104" w:rsidP="00B00104">
            <w:pPr>
              <w:ind w:right="-478"/>
              <w:rPr>
                <w:szCs w:val="36"/>
              </w:rPr>
            </w:pPr>
          </w:p>
        </w:tc>
      </w:tr>
      <w:bookmarkEnd w:id="2"/>
      <w:tr w:rsidR="00FC6872" w:rsidRPr="00E91CFA" w:rsidTr="005447F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7797" w:type="dxa"/>
            <w:gridSpan w:val="2"/>
            <w:tcBorders>
              <w:top w:val="dashed" w:sz="2" w:space="0" w:color="auto"/>
              <w:left w:val="nil"/>
              <w:bottom w:val="dashed" w:sz="2" w:space="0" w:color="auto"/>
              <w:right w:val="dotted" w:sz="4" w:space="0" w:color="auto"/>
            </w:tcBorders>
          </w:tcPr>
          <w:p w:rsidR="00312108" w:rsidRDefault="00312108" w:rsidP="00332E68">
            <w:pPr>
              <w:rPr>
                <w:sz w:val="24"/>
                <w:szCs w:val="24"/>
              </w:rPr>
            </w:pPr>
          </w:p>
          <w:p w:rsidR="00332E68" w:rsidRPr="00E21635" w:rsidRDefault="00332E68" w:rsidP="005447FF">
            <w:pPr>
              <w:rPr>
                <w:color w:val="1F3864" w:themeColor="accent1" w:themeShade="80"/>
                <w:sz w:val="24"/>
                <w:szCs w:val="24"/>
              </w:rPr>
            </w:pPr>
            <w:r w:rsidRPr="00E21635">
              <w:rPr>
                <w:color w:val="1F3864" w:themeColor="accent1" w:themeShade="80"/>
                <w:sz w:val="24"/>
                <w:szCs w:val="24"/>
              </w:rPr>
              <w:t>Geschätzte Eltern, Erziehungsberechtigte, Bezugspersonen und Interessierte</w:t>
            </w:r>
          </w:p>
          <w:p w:rsidR="00332E68" w:rsidRPr="00E21635" w:rsidRDefault="00332E68" w:rsidP="005447FF">
            <w:pPr>
              <w:rPr>
                <w:color w:val="1F3864" w:themeColor="accent1" w:themeShade="80"/>
                <w:sz w:val="14"/>
                <w:szCs w:val="24"/>
              </w:rPr>
            </w:pPr>
          </w:p>
          <w:p w:rsidR="00332E68" w:rsidRPr="00E21635" w:rsidRDefault="00332E68" w:rsidP="005447FF">
            <w:pPr>
              <w:ind w:right="177"/>
              <w:rPr>
                <w:color w:val="1F3864" w:themeColor="accent1" w:themeShade="80"/>
                <w:sz w:val="24"/>
                <w:szCs w:val="24"/>
              </w:rPr>
            </w:pPr>
            <w:r w:rsidRPr="00E21635">
              <w:rPr>
                <w:color w:val="1F3864" w:themeColor="accent1" w:themeShade="80"/>
                <w:sz w:val="24"/>
                <w:szCs w:val="24"/>
              </w:rPr>
              <w:t>Bei uns im Heilpädagogischen Dienst gehen immer wieder Hinweise ein, die auch Sie interessieren könnten.</w:t>
            </w:r>
          </w:p>
          <w:p w:rsidR="00332E68" w:rsidRPr="00E21635" w:rsidRDefault="00332E68" w:rsidP="005447FF">
            <w:pPr>
              <w:rPr>
                <w:color w:val="1F3864" w:themeColor="accent1" w:themeShade="80"/>
                <w:sz w:val="24"/>
                <w:szCs w:val="24"/>
              </w:rPr>
            </w:pPr>
            <w:r w:rsidRPr="00E21635">
              <w:rPr>
                <w:color w:val="1F3864" w:themeColor="accent1" w:themeShade="80"/>
                <w:sz w:val="24"/>
                <w:szCs w:val="24"/>
              </w:rPr>
              <w:t>Gerne lassen wir Ihnen diese künftig per Mail zukommen.</w:t>
            </w:r>
          </w:p>
          <w:p w:rsidR="00332E68" w:rsidRPr="00E11359" w:rsidRDefault="00332E68" w:rsidP="005447FF">
            <w:pPr>
              <w:rPr>
                <w:sz w:val="24"/>
                <w:szCs w:val="24"/>
              </w:rPr>
            </w:pPr>
            <w:r w:rsidRPr="00E21635">
              <w:rPr>
                <w:color w:val="1F3864" w:themeColor="accent1" w:themeShade="80"/>
                <w:sz w:val="24"/>
                <w:szCs w:val="24"/>
              </w:rPr>
              <w:t xml:space="preserve">Lassen Sie uns wissen, wenn Sie diese Mails nicht erhalten möchten und schreiben Sie uns dies bitte kurz an folgende Adresse: </w:t>
            </w:r>
            <w:hyperlink r:id="rId9" w:history="1">
              <w:r w:rsidRPr="00E11359">
                <w:rPr>
                  <w:rStyle w:val="Hyperlink"/>
                  <w:sz w:val="24"/>
                  <w:szCs w:val="24"/>
                </w:rPr>
                <w:t>info@hpd-gr.ch</w:t>
              </w:r>
            </w:hyperlink>
          </w:p>
          <w:p w:rsidR="00332E68" w:rsidRPr="0057117C" w:rsidRDefault="00332E68" w:rsidP="005447FF">
            <w:pPr>
              <w:rPr>
                <w:sz w:val="14"/>
                <w:szCs w:val="24"/>
              </w:rPr>
            </w:pPr>
          </w:p>
          <w:p w:rsidR="00332E68" w:rsidRDefault="00332E68" w:rsidP="005447FF">
            <w:pPr>
              <w:rPr>
                <w:rStyle w:val="Hyperlink"/>
                <w:sz w:val="24"/>
                <w:szCs w:val="24"/>
              </w:rPr>
            </w:pPr>
            <w:r w:rsidRPr="00E21635">
              <w:rPr>
                <w:color w:val="1F3864" w:themeColor="accent1" w:themeShade="80"/>
                <w:sz w:val="24"/>
                <w:szCs w:val="24"/>
              </w:rPr>
              <w:t xml:space="preserve">Mehr über uns: </w:t>
            </w:r>
            <w:hyperlink r:id="rId10" w:history="1">
              <w:r w:rsidRPr="00E11359">
                <w:rPr>
                  <w:rStyle w:val="Hyperlink"/>
                  <w:sz w:val="24"/>
                  <w:szCs w:val="24"/>
                </w:rPr>
                <w:t>www.hpd-gr.ch</w:t>
              </w:r>
            </w:hyperlink>
          </w:p>
          <w:p w:rsidR="00884EB5" w:rsidRDefault="00884EB5" w:rsidP="00332E68">
            <w:pPr>
              <w:rPr>
                <w:rStyle w:val="Hyperlink"/>
                <w:sz w:val="24"/>
                <w:szCs w:val="24"/>
              </w:rPr>
            </w:pPr>
          </w:p>
          <w:p w:rsidR="00884EB5" w:rsidRDefault="00884EB5" w:rsidP="00332E68">
            <w:pPr>
              <w:rPr>
                <w:rStyle w:val="Hyperlink"/>
                <w:sz w:val="24"/>
                <w:szCs w:val="24"/>
              </w:rPr>
            </w:pPr>
          </w:p>
          <w:p w:rsidR="005447FF" w:rsidRDefault="005447FF" w:rsidP="00332E68">
            <w:pPr>
              <w:rPr>
                <w:rStyle w:val="Hyperlink"/>
                <w:sz w:val="24"/>
                <w:szCs w:val="24"/>
              </w:rPr>
            </w:pPr>
          </w:p>
          <w:p w:rsidR="00884EB5" w:rsidRPr="00884EB5" w:rsidRDefault="00884EB5" w:rsidP="00884EB5">
            <w:pPr>
              <w:rPr>
                <w:lang w:eastAsia="de-CH"/>
              </w:rPr>
            </w:pPr>
          </w:p>
        </w:tc>
        <w:tc>
          <w:tcPr>
            <w:tcW w:w="7796" w:type="dxa"/>
            <w:gridSpan w:val="2"/>
            <w:tcBorders>
              <w:top w:val="dashed" w:sz="2" w:space="0" w:color="auto"/>
              <w:left w:val="dotted" w:sz="4" w:space="0" w:color="auto"/>
              <w:bottom w:val="dashed" w:sz="2" w:space="0" w:color="auto"/>
              <w:right w:val="nil"/>
            </w:tcBorders>
          </w:tcPr>
          <w:p w:rsidR="00312108" w:rsidRDefault="00312108" w:rsidP="00592338">
            <w:pPr>
              <w:ind w:left="105" w:right="142"/>
              <w:rPr>
                <w:szCs w:val="36"/>
              </w:rPr>
            </w:pPr>
          </w:p>
          <w:p w:rsidR="00F65572" w:rsidRPr="00E21635" w:rsidRDefault="00F65572" w:rsidP="00F65572">
            <w:pPr>
              <w:ind w:left="314"/>
              <w:rPr>
                <w:color w:val="385623" w:themeColor="accent6" w:themeShade="80"/>
                <w:sz w:val="24"/>
                <w:szCs w:val="24"/>
              </w:rPr>
            </w:pPr>
            <w:proofErr w:type="spellStart"/>
            <w:r w:rsidRPr="00E21635">
              <w:rPr>
                <w:color w:val="385623" w:themeColor="accent6" w:themeShade="80"/>
                <w:sz w:val="24"/>
                <w:szCs w:val="24"/>
              </w:rPr>
              <w:t>Stimati</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genitori</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rappresentanti</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legali</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persone</w:t>
            </w:r>
            <w:proofErr w:type="spellEnd"/>
            <w:r w:rsidRPr="00E21635">
              <w:rPr>
                <w:color w:val="385623" w:themeColor="accent6" w:themeShade="80"/>
                <w:sz w:val="24"/>
                <w:szCs w:val="24"/>
              </w:rPr>
              <w:t xml:space="preserve"> di </w:t>
            </w:r>
            <w:proofErr w:type="spellStart"/>
            <w:r w:rsidRPr="00E21635">
              <w:rPr>
                <w:color w:val="385623" w:themeColor="accent6" w:themeShade="80"/>
                <w:sz w:val="24"/>
                <w:szCs w:val="24"/>
              </w:rPr>
              <w:t>riferimento</w:t>
            </w:r>
            <w:proofErr w:type="spellEnd"/>
            <w:r w:rsidRPr="00E21635">
              <w:rPr>
                <w:color w:val="385623" w:themeColor="accent6" w:themeShade="80"/>
                <w:sz w:val="24"/>
                <w:szCs w:val="24"/>
              </w:rPr>
              <w:t xml:space="preserve"> e </w:t>
            </w:r>
            <w:proofErr w:type="spellStart"/>
            <w:r w:rsidRPr="00E21635">
              <w:rPr>
                <w:color w:val="385623" w:themeColor="accent6" w:themeShade="80"/>
                <w:sz w:val="24"/>
                <w:szCs w:val="24"/>
              </w:rPr>
              <w:t>interessati</w:t>
            </w:r>
            <w:proofErr w:type="spellEnd"/>
          </w:p>
          <w:p w:rsidR="00F65572" w:rsidRPr="00E21635" w:rsidRDefault="00F65572" w:rsidP="00F65572">
            <w:pPr>
              <w:ind w:left="314"/>
              <w:rPr>
                <w:color w:val="385623" w:themeColor="accent6" w:themeShade="80"/>
                <w:sz w:val="14"/>
                <w:szCs w:val="14"/>
              </w:rPr>
            </w:pPr>
          </w:p>
          <w:p w:rsidR="00F65572" w:rsidRPr="00E21635" w:rsidRDefault="00F65572" w:rsidP="00F65572">
            <w:pPr>
              <w:ind w:left="314"/>
              <w:rPr>
                <w:color w:val="385623" w:themeColor="accent6" w:themeShade="80"/>
                <w:sz w:val="24"/>
                <w:szCs w:val="24"/>
              </w:rPr>
            </w:pPr>
            <w:r w:rsidRPr="00E21635">
              <w:rPr>
                <w:color w:val="385623" w:themeColor="accent6" w:themeShade="80"/>
                <w:sz w:val="24"/>
                <w:szCs w:val="24"/>
              </w:rPr>
              <w:t xml:space="preserve">Al </w:t>
            </w:r>
            <w:proofErr w:type="spellStart"/>
            <w:r w:rsidRPr="00E21635">
              <w:rPr>
                <w:color w:val="385623" w:themeColor="accent6" w:themeShade="80"/>
                <w:sz w:val="24"/>
                <w:szCs w:val="24"/>
              </w:rPr>
              <w:t>nostro</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Servizio</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Ortopedagogico</w:t>
            </w:r>
            <w:proofErr w:type="spellEnd"/>
            <w:r w:rsidRPr="00E21635">
              <w:rPr>
                <w:color w:val="385623" w:themeColor="accent6" w:themeShade="80"/>
                <w:sz w:val="24"/>
                <w:szCs w:val="24"/>
              </w:rPr>
              <w:t xml:space="preserve"> </w:t>
            </w:r>
            <w:proofErr w:type="spellStart"/>
            <w:proofErr w:type="gramStart"/>
            <w:r w:rsidRPr="00E21635">
              <w:rPr>
                <w:color w:val="385623" w:themeColor="accent6" w:themeShade="80"/>
                <w:sz w:val="24"/>
                <w:szCs w:val="24"/>
              </w:rPr>
              <w:t>arrivano</w:t>
            </w:r>
            <w:proofErr w:type="spellEnd"/>
            <w:r w:rsidRPr="00E21635">
              <w:rPr>
                <w:color w:val="385623" w:themeColor="accent6" w:themeShade="80"/>
                <w:sz w:val="24"/>
                <w:szCs w:val="24"/>
              </w:rPr>
              <w:t xml:space="preserve">  delle</w:t>
            </w:r>
            <w:proofErr w:type="gramEnd"/>
            <w:r w:rsidRPr="00E21635">
              <w:rPr>
                <w:color w:val="385623" w:themeColor="accent6" w:themeShade="80"/>
                <w:sz w:val="24"/>
                <w:szCs w:val="24"/>
              </w:rPr>
              <w:t xml:space="preserve"> </w:t>
            </w:r>
            <w:proofErr w:type="spellStart"/>
            <w:r w:rsidRPr="00E21635">
              <w:rPr>
                <w:color w:val="385623" w:themeColor="accent6" w:themeShade="80"/>
                <w:sz w:val="24"/>
                <w:szCs w:val="24"/>
              </w:rPr>
              <w:t>informzaioni</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che</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potrebbero</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interessare</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anche</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Voi</w:t>
            </w:r>
            <w:proofErr w:type="spellEnd"/>
            <w:r w:rsidRPr="00E21635">
              <w:rPr>
                <w:color w:val="385623" w:themeColor="accent6" w:themeShade="80"/>
                <w:sz w:val="24"/>
                <w:szCs w:val="24"/>
              </w:rPr>
              <w:t xml:space="preserve">. Per </w:t>
            </w:r>
            <w:proofErr w:type="spellStart"/>
            <w:r w:rsidRPr="00E21635">
              <w:rPr>
                <w:color w:val="385623" w:themeColor="accent6" w:themeShade="80"/>
                <w:sz w:val="24"/>
                <w:szCs w:val="24"/>
              </w:rPr>
              <w:t>questo</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motivo</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abbiamo</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pensato</w:t>
            </w:r>
            <w:proofErr w:type="spellEnd"/>
            <w:r w:rsidRPr="00E21635">
              <w:rPr>
                <w:color w:val="385623" w:themeColor="accent6" w:themeShade="80"/>
                <w:sz w:val="24"/>
                <w:szCs w:val="24"/>
              </w:rPr>
              <w:t xml:space="preserve"> in </w:t>
            </w:r>
            <w:proofErr w:type="spellStart"/>
            <w:r w:rsidRPr="00E21635">
              <w:rPr>
                <w:color w:val="385623" w:themeColor="accent6" w:themeShade="80"/>
                <w:sz w:val="24"/>
                <w:szCs w:val="24"/>
              </w:rPr>
              <w:t>un</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prossimo</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futuro</w:t>
            </w:r>
            <w:proofErr w:type="spellEnd"/>
            <w:r w:rsidRPr="00E21635">
              <w:rPr>
                <w:color w:val="385623" w:themeColor="accent6" w:themeShade="80"/>
                <w:sz w:val="24"/>
                <w:szCs w:val="24"/>
              </w:rPr>
              <w:t xml:space="preserve"> di </w:t>
            </w:r>
            <w:proofErr w:type="spellStart"/>
            <w:r w:rsidRPr="00E21635">
              <w:rPr>
                <w:color w:val="385623" w:themeColor="accent6" w:themeShade="80"/>
                <w:sz w:val="24"/>
                <w:szCs w:val="24"/>
              </w:rPr>
              <w:t>inoltrarvele</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tramite</w:t>
            </w:r>
            <w:proofErr w:type="spellEnd"/>
            <w:r w:rsidRPr="00E21635">
              <w:rPr>
                <w:color w:val="385623" w:themeColor="accent6" w:themeShade="80"/>
                <w:sz w:val="24"/>
                <w:szCs w:val="24"/>
              </w:rPr>
              <w:t xml:space="preserve"> </w:t>
            </w:r>
            <w:proofErr w:type="spellStart"/>
            <w:r w:rsidRPr="00E21635">
              <w:rPr>
                <w:color w:val="385623" w:themeColor="accent6" w:themeShade="80"/>
                <w:sz w:val="24"/>
                <w:szCs w:val="24"/>
              </w:rPr>
              <w:t>e-mail</w:t>
            </w:r>
            <w:proofErr w:type="spellEnd"/>
            <w:r w:rsidRPr="00E21635">
              <w:rPr>
                <w:color w:val="385623" w:themeColor="accent6" w:themeShade="80"/>
                <w:sz w:val="24"/>
                <w:szCs w:val="24"/>
              </w:rPr>
              <w:t>.</w:t>
            </w:r>
          </w:p>
          <w:p w:rsidR="00F65572" w:rsidRPr="00F65572" w:rsidRDefault="00F65572" w:rsidP="00F65572">
            <w:pPr>
              <w:ind w:left="314"/>
              <w:rPr>
                <w:sz w:val="24"/>
                <w:szCs w:val="24"/>
                <w:lang w:val="fr-CH"/>
              </w:rPr>
            </w:pPr>
            <w:r w:rsidRPr="00E21635">
              <w:rPr>
                <w:color w:val="385623" w:themeColor="accent6" w:themeShade="80"/>
                <w:sz w:val="24"/>
                <w:szCs w:val="24"/>
                <w:lang w:val="fr-CH"/>
              </w:rPr>
              <w:t xml:space="preserve">Vi </w:t>
            </w:r>
            <w:proofErr w:type="spellStart"/>
            <w:r w:rsidRPr="00E21635">
              <w:rPr>
                <w:color w:val="385623" w:themeColor="accent6" w:themeShade="80"/>
                <w:sz w:val="24"/>
                <w:szCs w:val="24"/>
                <w:lang w:val="fr-CH"/>
              </w:rPr>
              <w:t>preghiamo</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gentilmente</w:t>
            </w:r>
            <w:proofErr w:type="spellEnd"/>
            <w:r w:rsidRPr="00E21635">
              <w:rPr>
                <w:color w:val="385623" w:themeColor="accent6" w:themeShade="80"/>
                <w:sz w:val="24"/>
                <w:szCs w:val="24"/>
                <w:lang w:val="fr-CH"/>
              </w:rPr>
              <w:t xml:space="preserve"> di </w:t>
            </w:r>
            <w:proofErr w:type="spellStart"/>
            <w:proofErr w:type="gramStart"/>
            <w:r w:rsidRPr="00E21635">
              <w:rPr>
                <w:color w:val="385623" w:themeColor="accent6" w:themeShade="80"/>
                <w:sz w:val="24"/>
                <w:szCs w:val="24"/>
                <w:lang w:val="fr-CH"/>
              </w:rPr>
              <w:t>comunicarci</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qualora</w:t>
            </w:r>
            <w:proofErr w:type="spellEnd"/>
            <w:proofErr w:type="gramEnd"/>
            <w:r w:rsidRPr="00E21635">
              <w:rPr>
                <w:color w:val="385623" w:themeColor="accent6" w:themeShade="80"/>
                <w:sz w:val="24"/>
                <w:szCs w:val="24"/>
                <w:lang w:val="fr-CH"/>
              </w:rPr>
              <w:t xml:space="preserve"> non </w:t>
            </w:r>
            <w:proofErr w:type="spellStart"/>
            <w:r w:rsidRPr="00E21635">
              <w:rPr>
                <w:color w:val="385623" w:themeColor="accent6" w:themeShade="80"/>
                <w:sz w:val="24"/>
                <w:szCs w:val="24"/>
                <w:lang w:val="fr-CH"/>
              </w:rPr>
              <w:t>foste</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interessati</w:t>
            </w:r>
            <w:proofErr w:type="spellEnd"/>
            <w:r w:rsidRPr="00E21635">
              <w:rPr>
                <w:color w:val="385623" w:themeColor="accent6" w:themeShade="80"/>
                <w:sz w:val="24"/>
                <w:szCs w:val="24"/>
                <w:lang w:val="fr-CH"/>
              </w:rPr>
              <w:t xml:space="preserve"> a </w:t>
            </w:r>
            <w:proofErr w:type="spellStart"/>
            <w:r w:rsidRPr="00E21635">
              <w:rPr>
                <w:color w:val="385623" w:themeColor="accent6" w:themeShade="80"/>
                <w:sz w:val="24"/>
                <w:szCs w:val="24"/>
                <w:lang w:val="fr-CH"/>
              </w:rPr>
              <w:t>ricevere</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queste</w:t>
            </w:r>
            <w:proofErr w:type="spellEnd"/>
            <w:r w:rsidRPr="00E21635">
              <w:rPr>
                <w:color w:val="385623" w:themeColor="accent6" w:themeShade="80"/>
                <w:sz w:val="24"/>
                <w:szCs w:val="24"/>
                <w:lang w:val="fr-CH"/>
              </w:rPr>
              <w:t xml:space="preserve"> e-mail, </w:t>
            </w:r>
            <w:proofErr w:type="spellStart"/>
            <w:r w:rsidRPr="00E21635">
              <w:rPr>
                <w:color w:val="385623" w:themeColor="accent6" w:themeShade="80"/>
                <w:sz w:val="24"/>
                <w:szCs w:val="24"/>
                <w:lang w:val="fr-CH"/>
              </w:rPr>
              <w:t>scrivendoci</w:t>
            </w:r>
            <w:proofErr w:type="spellEnd"/>
            <w:r w:rsidRPr="00E21635">
              <w:rPr>
                <w:color w:val="385623" w:themeColor="accent6" w:themeShade="80"/>
                <w:sz w:val="24"/>
                <w:szCs w:val="24"/>
                <w:lang w:val="fr-CH"/>
              </w:rPr>
              <w:t xml:space="preserve"> al </w:t>
            </w:r>
            <w:proofErr w:type="spellStart"/>
            <w:r w:rsidRPr="00E21635">
              <w:rPr>
                <w:color w:val="385623" w:themeColor="accent6" w:themeShade="80"/>
                <w:sz w:val="24"/>
                <w:szCs w:val="24"/>
                <w:lang w:val="fr-CH"/>
              </w:rPr>
              <w:t>seguente</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indirizzo</w:t>
            </w:r>
            <w:proofErr w:type="spellEnd"/>
            <w:r w:rsidRPr="00E21635">
              <w:rPr>
                <w:color w:val="385623" w:themeColor="accent6" w:themeShade="80"/>
                <w:sz w:val="24"/>
                <w:szCs w:val="24"/>
                <w:lang w:val="fr-CH"/>
              </w:rPr>
              <w:t xml:space="preserve"> di posta </w:t>
            </w:r>
            <w:proofErr w:type="spellStart"/>
            <w:r w:rsidRPr="00E21635">
              <w:rPr>
                <w:color w:val="385623" w:themeColor="accent6" w:themeShade="80"/>
                <w:sz w:val="24"/>
                <w:szCs w:val="24"/>
                <w:lang w:val="fr-CH"/>
              </w:rPr>
              <w:t>elettronica</w:t>
            </w:r>
            <w:proofErr w:type="spellEnd"/>
            <w:r w:rsidRPr="00E21635">
              <w:rPr>
                <w:color w:val="385623" w:themeColor="accent6" w:themeShade="80"/>
                <w:sz w:val="24"/>
                <w:szCs w:val="24"/>
                <w:lang w:val="fr-CH"/>
              </w:rPr>
              <w:t>: </w:t>
            </w:r>
            <w:hyperlink r:id="rId11" w:history="1">
              <w:r w:rsidRPr="00F65572">
                <w:rPr>
                  <w:rStyle w:val="Hyperlink"/>
                  <w:sz w:val="24"/>
                  <w:szCs w:val="24"/>
                  <w:lang w:val="fr-CH"/>
                </w:rPr>
                <w:t>info@hpd-gr.ch</w:t>
              </w:r>
            </w:hyperlink>
          </w:p>
          <w:p w:rsidR="00F65572" w:rsidRPr="00F65572" w:rsidRDefault="00F65572" w:rsidP="00F65572">
            <w:pPr>
              <w:ind w:left="314"/>
              <w:rPr>
                <w:sz w:val="14"/>
                <w:szCs w:val="14"/>
                <w:lang w:val="fr-CH"/>
              </w:rPr>
            </w:pPr>
          </w:p>
          <w:p w:rsidR="00F65572" w:rsidRPr="00F65572" w:rsidRDefault="00F65572" w:rsidP="00F65572">
            <w:pPr>
              <w:ind w:left="314"/>
              <w:rPr>
                <w:sz w:val="24"/>
                <w:szCs w:val="24"/>
                <w:lang w:val="fr-CH"/>
              </w:rPr>
            </w:pPr>
            <w:r w:rsidRPr="00E21635">
              <w:rPr>
                <w:color w:val="385623" w:themeColor="accent6" w:themeShade="80"/>
                <w:sz w:val="24"/>
                <w:szCs w:val="24"/>
                <w:lang w:val="fr-CH"/>
              </w:rPr>
              <w:t xml:space="preserve">Sul </w:t>
            </w:r>
            <w:proofErr w:type="spellStart"/>
            <w:r w:rsidRPr="00E21635">
              <w:rPr>
                <w:color w:val="385623" w:themeColor="accent6" w:themeShade="80"/>
                <w:sz w:val="24"/>
                <w:szCs w:val="24"/>
                <w:lang w:val="fr-CH"/>
              </w:rPr>
              <w:t>seguente</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sito</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trovate</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maggiori</w:t>
            </w:r>
            <w:proofErr w:type="spellEnd"/>
            <w:r w:rsidRPr="00E21635">
              <w:rPr>
                <w:color w:val="385623" w:themeColor="accent6" w:themeShade="80"/>
                <w:sz w:val="24"/>
                <w:szCs w:val="24"/>
                <w:lang w:val="fr-CH"/>
              </w:rPr>
              <w:t xml:space="preserve"> </w:t>
            </w:r>
            <w:proofErr w:type="spellStart"/>
            <w:r w:rsidRPr="00E21635">
              <w:rPr>
                <w:color w:val="385623" w:themeColor="accent6" w:themeShade="80"/>
                <w:sz w:val="24"/>
                <w:szCs w:val="24"/>
                <w:lang w:val="fr-CH"/>
              </w:rPr>
              <w:t>informazioni</w:t>
            </w:r>
            <w:proofErr w:type="spellEnd"/>
            <w:r w:rsidRPr="00E21635">
              <w:rPr>
                <w:color w:val="385623" w:themeColor="accent6" w:themeShade="80"/>
                <w:sz w:val="24"/>
                <w:szCs w:val="24"/>
                <w:lang w:val="fr-CH"/>
              </w:rPr>
              <w:t xml:space="preserve"> su di </w:t>
            </w:r>
            <w:proofErr w:type="spellStart"/>
            <w:proofErr w:type="gramStart"/>
            <w:r w:rsidRPr="00E21635">
              <w:rPr>
                <w:color w:val="385623" w:themeColor="accent6" w:themeShade="80"/>
                <w:sz w:val="24"/>
                <w:szCs w:val="24"/>
                <w:lang w:val="fr-CH"/>
              </w:rPr>
              <w:t>noi</w:t>
            </w:r>
            <w:proofErr w:type="spellEnd"/>
            <w:r w:rsidRPr="00E21635">
              <w:rPr>
                <w:color w:val="385623" w:themeColor="accent6" w:themeShade="80"/>
                <w:sz w:val="24"/>
                <w:szCs w:val="24"/>
                <w:lang w:val="fr-CH"/>
              </w:rPr>
              <w:t>:</w:t>
            </w:r>
            <w:proofErr w:type="gramEnd"/>
            <w:r w:rsidRPr="00E21635">
              <w:rPr>
                <w:color w:val="385623" w:themeColor="accent6" w:themeShade="80"/>
                <w:sz w:val="24"/>
                <w:szCs w:val="24"/>
                <w:lang w:val="fr-CH"/>
              </w:rPr>
              <w:t xml:space="preserve">  </w:t>
            </w:r>
            <w:hyperlink r:id="rId12" w:history="1">
              <w:r w:rsidRPr="00DE5D8A">
                <w:rPr>
                  <w:rStyle w:val="Hyperlink"/>
                  <w:sz w:val="24"/>
                  <w:szCs w:val="24"/>
                  <w:lang w:val="fr-CH"/>
                </w:rPr>
                <w:t>www.hpd-gr.ch</w:t>
              </w:r>
            </w:hyperlink>
          </w:p>
          <w:p w:rsidR="00F65572" w:rsidRPr="00F65572" w:rsidRDefault="00F65572" w:rsidP="00F65572">
            <w:pPr>
              <w:ind w:left="314"/>
              <w:rPr>
                <w:sz w:val="24"/>
                <w:szCs w:val="24"/>
                <w:lang w:val="fr-CH"/>
              </w:rPr>
            </w:pPr>
          </w:p>
          <w:p w:rsidR="00512F08" w:rsidRDefault="00512F08" w:rsidP="00592338">
            <w:pPr>
              <w:ind w:left="105" w:right="142"/>
              <w:rPr>
                <w:rFonts w:ascii="Calibri" w:hAnsi="Calibri" w:cs="Calibri"/>
                <w:b/>
                <w:noProof/>
                <w:sz w:val="24"/>
                <w:szCs w:val="20"/>
                <w:lang w:val="fr-CH"/>
              </w:rPr>
            </w:pPr>
          </w:p>
          <w:p w:rsidR="00D23469" w:rsidRDefault="00D23469" w:rsidP="00592338">
            <w:pPr>
              <w:ind w:left="105" w:right="142"/>
              <w:rPr>
                <w:rFonts w:ascii="Calibri" w:hAnsi="Calibri" w:cs="Calibri"/>
                <w:b/>
                <w:noProof/>
                <w:sz w:val="24"/>
                <w:szCs w:val="20"/>
                <w:lang w:val="fr-CH"/>
              </w:rPr>
            </w:pPr>
          </w:p>
          <w:p w:rsidR="00D23469" w:rsidRDefault="00D23469" w:rsidP="00592338">
            <w:pPr>
              <w:ind w:left="105" w:right="142"/>
              <w:rPr>
                <w:rFonts w:ascii="Calibri" w:hAnsi="Calibri" w:cs="Calibri"/>
                <w:b/>
                <w:noProof/>
                <w:sz w:val="24"/>
                <w:szCs w:val="20"/>
                <w:lang w:val="fr-CH"/>
              </w:rPr>
            </w:pPr>
          </w:p>
          <w:p w:rsidR="00D23469" w:rsidRPr="00F65572" w:rsidRDefault="00D23469" w:rsidP="00592338">
            <w:pPr>
              <w:ind w:left="105" w:right="142"/>
              <w:rPr>
                <w:rFonts w:ascii="Calibri" w:hAnsi="Calibri" w:cs="Calibri"/>
                <w:b/>
                <w:noProof/>
                <w:sz w:val="24"/>
                <w:szCs w:val="20"/>
                <w:lang w:val="fr-CH"/>
              </w:rPr>
            </w:pPr>
          </w:p>
        </w:tc>
      </w:tr>
      <w:tr w:rsidR="00FC6872" w:rsidTr="005447F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7797" w:type="dxa"/>
            <w:gridSpan w:val="2"/>
            <w:tcBorders>
              <w:top w:val="dashed" w:sz="2" w:space="0" w:color="auto"/>
            </w:tcBorders>
          </w:tcPr>
          <w:p w:rsidR="005447FF" w:rsidRPr="00512F08" w:rsidRDefault="005447FF" w:rsidP="00190799">
            <w:pPr>
              <w:ind w:left="105"/>
              <w:rPr>
                <w:color w:val="1F497D"/>
                <w:sz w:val="24"/>
                <w:szCs w:val="36"/>
                <w:lang w:val="fr-CH"/>
              </w:rPr>
            </w:pPr>
          </w:p>
          <w:p w:rsidR="00190799" w:rsidRPr="005F3064" w:rsidRDefault="00190799" w:rsidP="00190799">
            <w:pPr>
              <w:ind w:left="105"/>
              <w:rPr>
                <w:sz w:val="20"/>
                <w:szCs w:val="20"/>
              </w:rPr>
            </w:pPr>
            <w:r>
              <w:rPr>
                <w:noProof/>
                <w:color w:val="0000FF"/>
                <w:lang w:eastAsia="de-CH"/>
              </w:rPr>
              <w:lastRenderedPageBreak/>
              <w:drawing>
                <wp:inline distT="0" distB="0" distL="0" distR="0" wp14:anchorId="7C70482C" wp14:editId="7A8DABA7">
                  <wp:extent cx="1953260" cy="1089318"/>
                  <wp:effectExtent l="0" t="0" r="8890" b="0"/>
                  <wp:docPr id="5" name="Grafik 5" descr="Bildergebnis für biber-blog.com">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gebnis für biber-blog.com"/>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88463" cy="1108950"/>
                          </a:xfrm>
                          <a:prstGeom prst="rect">
                            <a:avLst/>
                          </a:prstGeom>
                          <a:noFill/>
                          <a:ln>
                            <a:noFill/>
                          </a:ln>
                        </pic:spPr>
                      </pic:pic>
                    </a:graphicData>
                  </a:graphic>
                </wp:inline>
              </w:drawing>
            </w:r>
            <w:r>
              <w:rPr>
                <w:color w:val="1F497D"/>
                <w:sz w:val="36"/>
                <w:szCs w:val="36"/>
              </w:rPr>
              <w:t xml:space="preserve">  </w:t>
            </w:r>
            <w:r w:rsidRPr="005F3064">
              <w:rPr>
                <w:b/>
                <w:sz w:val="24"/>
                <w:szCs w:val="20"/>
              </w:rPr>
              <w:t>Biber-Blog</w:t>
            </w:r>
          </w:p>
          <w:p w:rsidR="00190799" w:rsidRPr="005F3064" w:rsidRDefault="00190799" w:rsidP="00592338">
            <w:pPr>
              <w:ind w:left="105" w:right="105"/>
              <w:rPr>
                <w:sz w:val="20"/>
                <w:szCs w:val="20"/>
              </w:rPr>
            </w:pPr>
            <w:r w:rsidRPr="005F3064">
              <w:rPr>
                <w:sz w:val="20"/>
                <w:szCs w:val="20"/>
              </w:rPr>
              <w:t>Der kleine Biber erklärt Ihnen, wie Sie das Selbstvertrauen und das Selbstwertgefühl Ihres Kindes fördern können.</w:t>
            </w:r>
          </w:p>
          <w:p w:rsidR="00190799" w:rsidRPr="00441FBA" w:rsidRDefault="00E91CFA" w:rsidP="00190799">
            <w:pPr>
              <w:ind w:left="105"/>
              <w:rPr>
                <w:rStyle w:val="Hyperlink"/>
                <w:noProof/>
                <w:sz w:val="20"/>
                <w:lang w:eastAsia="de-CH"/>
              </w:rPr>
            </w:pPr>
            <w:hyperlink r:id="rId16" w:history="1">
              <w:r w:rsidR="00422DCD" w:rsidRPr="00441FBA">
                <w:rPr>
                  <w:rStyle w:val="Hyperlink"/>
                  <w:noProof/>
                  <w:sz w:val="20"/>
                  <w:lang w:eastAsia="de-CH"/>
                </w:rPr>
                <w:t>www.biber-blog.com</w:t>
              </w:r>
            </w:hyperlink>
          </w:p>
          <w:p w:rsidR="00422DCD" w:rsidRPr="005F3064" w:rsidRDefault="00422DCD" w:rsidP="00190799">
            <w:pPr>
              <w:ind w:left="105"/>
              <w:rPr>
                <w:sz w:val="20"/>
                <w:szCs w:val="20"/>
              </w:rPr>
            </w:pPr>
          </w:p>
          <w:p w:rsidR="00E11359" w:rsidRDefault="00E11359" w:rsidP="00190799">
            <w:pPr>
              <w:rPr>
                <w:sz w:val="28"/>
                <w:szCs w:val="36"/>
              </w:rPr>
            </w:pPr>
          </w:p>
        </w:tc>
        <w:tc>
          <w:tcPr>
            <w:tcW w:w="7796" w:type="dxa"/>
            <w:gridSpan w:val="2"/>
            <w:tcBorders>
              <w:top w:val="dashed" w:sz="2" w:space="0" w:color="auto"/>
            </w:tcBorders>
          </w:tcPr>
          <w:p w:rsidR="00864DF2" w:rsidRPr="005F3064" w:rsidRDefault="00190799" w:rsidP="00864DF2">
            <w:pPr>
              <w:ind w:left="314" w:right="142"/>
              <w:rPr>
                <w:rFonts w:ascii="Calibri" w:hAnsi="Calibri" w:cs="Calibri"/>
                <w:sz w:val="24"/>
                <w:szCs w:val="20"/>
              </w:rPr>
            </w:pPr>
            <w:r w:rsidRPr="00190799">
              <w:rPr>
                <w:rFonts w:ascii="Calibri" w:hAnsi="Calibri" w:cs="Calibri"/>
                <w:b/>
                <w:sz w:val="24"/>
                <w:szCs w:val="20"/>
              </w:rPr>
              <w:lastRenderedPageBreak/>
              <w:t xml:space="preserve">  </w:t>
            </w:r>
          </w:p>
          <w:p w:rsidR="005447FF" w:rsidRDefault="00864DF2" w:rsidP="005447FF">
            <w:pPr>
              <w:ind w:left="314" w:right="142"/>
              <w:rPr>
                <w:rFonts w:ascii="Calibri" w:hAnsi="Calibri" w:cs="Calibri"/>
                <w:b/>
                <w:sz w:val="24"/>
                <w:szCs w:val="20"/>
              </w:rPr>
            </w:pPr>
            <w:r w:rsidRPr="00190799">
              <w:rPr>
                <w:rFonts w:ascii="Calibri" w:hAnsi="Calibri" w:cs="Calibri"/>
                <w:b/>
                <w:noProof/>
                <w:sz w:val="24"/>
                <w:szCs w:val="20"/>
              </w:rPr>
              <w:lastRenderedPageBreak/>
              <w:drawing>
                <wp:inline distT="0" distB="0" distL="0" distR="0" wp14:anchorId="63B00CD5" wp14:editId="73E92CFB">
                  <wp:extent cx="1661206" cy="1013460"/>
                  <wp:effectExtent l="0" t="0" r="0" b="0"/>
                  <wp:docPr id="8" name="Bild 6" descr="Elternsofa, Mg 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ternsofa, Mg 704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7746" b="-28"/>
                          <a:stretch/>
                        </pic:blipFill>
                        <pic:spPr bwMode="auto">
                          <a:xfrm>
                            <a:off x="0" y="0"/>
                            <a:ext cx="1691563" cy="1031980"/>
                          </a:xfrm>
                          <a:prstGeom prst="rect">
                            <a:avLst/>
                          </a:prstGeom>
                          <a:noFill/>
                          <a:ln>
                            <a:noFill/>
                          </a:ln>
                          <a:extLst>
                            <a:ext uri="{53640926-AAD7-44D8-BBD7-CCE9431645EC}">
                              <a14:shadowObscured xmlns:a14="http://schemas.microsoft.com/office/drawing/2010/main"/>
                            </a:ext>
                          </a:extLst>
                        </pic:spPr>
                      </pic:pic>
                    </a:graphicData>
                  </a:graphic>
                </wp:inline>
              </w:drawing>
            </w:r>
            <w:r w:rsidR="00512F08" w:rsidRPr="00190799">
              <w:rPr>
                <w:rFonts w:ascii="Calibri" w:hAnsi="Calibri" w:cs="Calibri"/>
                <w:b/>
                <w:sz w:val="24"/>
                <w:szCs w:val="20"/>
              </w:rPr>
              <w:t xml:space="preserve"> </w:t>
            </w:r>
            <w:r w:rsidR="000E5498">
              <w:rPr>
                <w:rFonts w:ascii="Calibri" w:hAnsi="Calibri" w:cs="Calibri"/>
                <w:b/>
                <w:sz w:val="24"/>
                <w:szCs w:val="20"/>
              </w:rPr>
              <w:t xml:space="preserve">   </w:t>
            </w:r>
            <w:r w:rsidR="00512F08" w:rsidRPr="00190799">
              <w:rPr>
                <w:rFonts w:ascii="Calibri" w:hAnsi="Calibri" w:cs="Calibri"/>
                <w:b/>
                <w:sz w:val="24"/>
                <w:szCs w:val="20"/>
              </w:rPr>
              <w:t>Insieme</w:t>
            </w:r>
            <w:r w:rsidR="00512F08">
              <w:rPr>
                <w:sz w:val="36"/>
                <w:szCs w:val="36"/>
              </w:rPr>
              <w:t xml:space="preserve"> </w:t>
            </w:r>
            <w:r w:rsidR="00512F08" w:rsidRPr="005F3064">
              <w:rPr>
                <w:rFonts w:ascii="Calibri" w:hAnsi="Calibri" w:cs="Calibri"/>
                <w:b/>
                <w:sz w:val="24"/>
                <w:szCs w:val="20"/>
              </w:rPr>
              <w:t>Elternsofa</w:t>
            </w:r>
          </w:p>
          <w:p w:rsidR="00190799" w:rsidRPr="005F3064" w:rsidRDefault="00190799" w:rsidP="005447FF">
            <w:pPr>
              <w:ind w:left="314" w:right="142"/>
              <w:rPr>
                <w:rFonts w:ascii="Calibri" w:hAnsi="Calibri" w:cs="Calibri"/>
                <w:sz w:val="20"/>
                <w:szCs w:val="20"/>
              </w:rPr>
            </w:pPr>
            <w:r w:rsidRPr="005F3064">
              <w:rPr>
                <w:rFonts w:ascii="Calibri" w:hAnsi="Calibri" w:cs="Calibri"/>
                <w:sz w:val="20"/>
                <w:szCs w:val="20"/>
              </w:rPr>
              <w:t>Welche Themen beschäftigen</w:t>
            </w:r>
            <w:r>
              <w:rPr>
                <w:rFonts w:ascii="Calibri" w:hAnsi="Calibri" w:cs="Calibri"/>
                <w:sz w:val="20"/>
                <w:szCs w:val="20"/>
              </w:rPr>
              <w:t xml:space="preserve"> Sie</w:t>
            </w:r>
            <w:r w:rsidRPr="005F3064">
              <w:rPr>
                <w:rFonts w:ascii="Calibri" w:hAnsi="Calibri" w:cs="Calibri"/>
                <w:sz w:val="20"/>
                <w:szCs w:val="20"/>
              </w:rPr>
              <w:t xml:space="preserve"> im Alltag mit </w:t>
            </w:r>
            <w:r>
              <w:rPr>
                <w:rFonts w:ascii="Calibri" w:hAnsi="Calibri" w:cs="Calibri"/>
                <w:sz w:val="20"/>
                <w:szCs w:val="20"/>
              </w:rPr>
              <w:t xml:space="preserve">Ihrem </w:t>
            </w:r>
            <w:r w:rsidRPr="005F3064">
              <w:rPr>
                <w:rFonts w:ascii="Calibri" w:hAnsi="Calibri" w:cs="Calibri"/>
                <w:sz w:val="20"/>
                <w:szCs w:val="20"/>
              </w:rPr>
              <w:t>Kind mit geistiger Behinderung? Wo brauch</w:t>
            </w:r>
            <w:r>
              <w:rPr>
                <w:rFonts w:ascii="Calibri" w:hAnsi="Calibri" w:cs="Calibri"/>
                <w:sz w:val="20"/>
                <w:szCs w:val="20"/>
              </w:rPr>
              <w:t>en Sie</w:t>
            </w:r>
            <w:r w:rsidRPr="005F3064">
              <w:rPr>
                <w:rFonts w:ascii="Calibri" w:hAnsi="Calibri" w:cs="Calibri"/>
                <w:sz w:val="20"/>
                <w:szCs w:val="20"/>
              </w:rPr>
              <w:t xml:space="preserve"> Rat? Oder ha</w:t>
            </w:r>
            <w:r>
              <w:rPr>
                <w:rFonts w:ascii="Calibri" w:hAnsi="Calibri" w:cs="Calibri"/>
                <w:sz w:val="20"/>
                <w:szCs w:val="20"/>
              </w:rPr>
              <w:t xml:space="preserve">ben Sie </w:t>
            </w:r>
            <w:r w:rsidRPr="005F3064">
              <w:rPr>
                <w:rFonts w:ascii="Calibri" w:hAnsi="Calibri" w:cs="Calibri"/>
                <w:sz w:val="20"/>
                <w:szCs w:val="20"/>
              </w:rPr>
              <w:t xml:space="preserve">einfach Lust, </w:t>
            </w:r>
            <w:r w:rsidR="00B35414">
              <w:rPr>
                <w:rFonts w:ascii="Calibri" w:hAnsi="Calibri" w:cs="Calibri"/>
                <w:sz w:val="20"/>
                <w:szCs w:val="20"/>
              </w:rPr>
              <w:t>sich</w:t>
            </w:r>
            <w:r w:rsidRPr="005F3064">
              <w:rPr>
                <w:rFonts w:ascii="Calibri" w:hAnsi="Calibri" w:cs="Calibri"/>
                <w:sz w:val="20"/>
                <w:szCs w:val="20"/>
              </w:rPr>
              <w:t xml:space="preserve"> mit einem Vater, einer Mutter in einer ähnlichen Situation auszutauschen? Verschiedene Eltern freuen sich auf </w:t>
            </w:r>
            <w:r>
              <w:rPr>
                <w:rFonts w:ascii="Calibri" w:hAnsi="Calibri" w:cs="Calibri"/>
                <w:sz w:val="20"/>
                <w:szCs w:val="20"/>
              </w:rPr>
              <w:t xml:space="preserve">Ihre </w:t>
            </w:r>
            <w:r w:rsidRPr="005F3064">
              <w:rPr>
                <w:rFonts w:ascii="Calibri" w:hAnsi="Calibri" w:cs="Calibri"/>
                <w:sz w:val="20"/>
                <w:szCs w:val="20"/>
              </w:rPr>
              <w:t>Kontaktaufnahme.</w:t>
            </w:r>
          </w:p>
          <w:p w:rsidR="00E11359" w:rsidRDefault="00E91CFA" w:rsidP="005447FF">
            <w:pPr>
              <w:ind w:left="314" w:right="142"/>
              <w:rPr>
                <w:rStyle w:val="Hyperlink"/>
                <w:noProof/>
                <w:sz w:val="20"/>
                <w:lang w:eastAsia="de-CH"/>
              </w:rPr>
            </w:pPr>
            <w:hyperlink r:id="rId18" w:history="1">
              <w:r w:rsidR="00422DCD" w:rsidRPr="00441FBA">
                <w:rPr>
                  <w:rStyle w:val="Hyperlink"/>
                  <w:noProof/>
                  <w:sz w:val="20"/>
                  <w:lang w:eastAsia="de-CH"/>
                </w:rPr>
                <w:t>www.elternsofa.ch</w:t>
              </w:r>
            </w:hyperlink>
          </w:p>
          <w:p w:rsidR="007E06C0" w:rsidRDefault="007E06C0" w:rsidP="005447FF">
            <w:pPr>
              <w:ind w:left="314" w:right="142"/>
              <w:rPr>
                <w:rStyle w:val="Hyperlink"/>
                <w:lang w:eastAsia="de-CH"/>
              </w:rPr>
            </w:pPr>
          </w:p>
          <w:p w:rsidR="007E06C0" w:rsidRDefault="007E06C0" w:rsidP="005447FF">
            <w:pPr>
              <w:ind w:left="314" w:right="142"/>
              <w:rPr>
                <w:sz w:val="28"/>
                <w:szCs w:val="36"/>
              </w:rPr>
            </w:pPr>
          </w:p>
        </w:tc>
      </w:tr>
      <w:tr w:rsidR="00FC6872" w:rsidTr="005447F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7797" w:type="dxa"/>
            <w:gridSpan w:val="2"/>
          </w:tcPr>
          <w:p w:rsidR="00512F08" w:rsidRDefault="00512F08" w:rsidP="002A6C5F">
            <w:pPr>
              <w:ind w:left="142"/>
              <w:rPr>
                <w:noProof/>
                <w:color w:val="0000FF"/>
                <w:lang w:eastAsia="de-CH"/>
              </w:rPr>
            </w:pPr>
          </w:p>
          <w:p w:rsidR="002A6C5F" w:rsidRDefault="002A6C5F" w:rsidP="002A6C5F">
            <w:pPr>
              <w:ind w:left="142"/>
              <w:rPr>
                <w:b/>
                <w:sz w:val="24"/>
                <w:szCs w:val="24"/>
              </w:rPr>
            </w:pPr>
            <w:r>
              <w:rPr>
                <w:noProof/>
                <w:color w:val="0000FF"/>
                <w:lang w:eastAsia="de-CH"/>
              </w:rPr>
              <w:drawing>
                <wp:inline distT="0" distB="0" distL="0" distR="0">
                  <wp:extent cx="1158240" cy="1882670"/>
                  <wp:effectExtent l="0" t="0" r="3810" b="3810"/>
                  <wp:docPr id="3" name="Grafik 3" descr="Bildergebnis für Kinder-4.c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ildergebnis für Kinder-4.ch"/>
                          <pic:cNvPicPr>
                            <a:picLocks noChangeAspect="1" noChangeArrowheads="1"/>
                          </pic:cNvPicPr>
                        </pic:nvPicPr>
                        <pic:blipFill rotWithShape="1">
                          <a:blip r:embed="rId20" r:link="rId21">
                            <a:extLst>
                              <a:ext uri="{28A0092B-C50C-407E-A947-70E740481C1C}">
                                <a14:useLocalDpi xmlns:a14="http://schemas.microsoft.com/office/drawing/2010/main" val="0"/>
                              </a:ext>
                            </a:extLst>
                          </a:blip>
                          <a:srcRect l="2552" t="3898" r="51002"/>
                          <a:stretch/>
                        </pic:blipFill>
                        <pic:spPr bwMode="auto">
                          <a:xfrm>
                            <a:off x="0" y="0"/>
                            <a:ext cx="1195632" cy="1943449"/>
                          </a:xfrm>
                          <a:prstGeom prst="rect">
                            <a:avLst/>
                          </a:prstGeom>
                          <a:noFill/>
                          <a:ln>
                            <a:noFill/>
                          </a:ln>
                          <a:extLst>
                            <a:ext uri="{53640926-AAD7-44D8-BBD7-CCE9431645EC}">
                              <a14:shadowObscured xmlns:a14="http://schemas.microsoft.com/office/drawing/2010/main"/>
                            </a:ext>
                          </a:extLst>
                        </pic:spPr>
                      </pic:pic>
                    </a:graphicData>
                  </a:graphic>
                </wp:inline>
              </w:drawing>
            </w:r>
            <w:r>
              <w:rPr>
                <w:noProof/>
                <w:color w:val="0000FF"/>
                <w:lang w:eastAsia="de-CH"/>
              </w:rPr>
              <w:t xml:space="preserve">    </w:t>
            </w:r>
            <w:r w:rsidRPr="002A6C5F">
              <w:rPr>
                <w:b/>
                <w:sz w:val="24"/>
                <w:szCs w:val="24"/>
              </w:rPr>
              <w:t>Den Blick für die Welt der Kinder öffnen</w:t>
            </w:r>
          </w:p>
          <w:p w:rsidR="002A6C5F" w:rsidRPr="00453DD7" w:rsidRDefault="002A6C5F" w:rsidP="002A6C5F">
            <w:pPr>
              <w:ind w:left="142" w:right="105"/>
              <w:rPr>
                <w:sz w:val="20"/>
                <w:szCs w:val="24"/>
              </w:rPr>
            </w:pPr>
            <w:r w:rsidRPr="00453DD7">
              <w:rPr>
                <w:sz w:val="20"/>
                <w:szCs w:val="24"/>
              </w:rPr>
              <w:t xml:space="preserve">In ihren ersten Lebensjahren lernen Kinder so viel wie in keiner späteren Lebensphase. Sie sind neugierig. Sie erkunden die Welt mit allen Sinnen. Der Alltag steckt voller Gelegenheiten, etwas Neues zu entdecken. Die 65 Kurzfilme in 13 </w:t>
            </w:r>
            <w:proofErr w:type="gramStart"/>
            <w:r w:rsidRPr="00453DD7">
              <w:rPr>
                <w:sz w:val="20"/>
                <w:szCs w:val="24"/>
              </w:rPr>
              <w:t>Sprachen  machen</w:t>
            </w:r>
            <w:proofErr w:type="gramEnd"/>
            <w:r w:rsidRPr="00453DD7">
              <w:rPr>
                <w:sz w:val="20"/>
                <w:szCs w:val="24"/>
              </w:rPr>
              <w:t xml:space="preserve"> anschaulich, was bei einer kindlichen Entdeckungsreise alles geschieht.</w:t>
            </w:r>
          </w:p>
          <w:p w:rsidR="002A6C5F" w:rsidRPr="00453DD7" w:rsidRDefault="002A6C5F" w:rsidP="002A6C5F">
            <w:pPr>
              <w:ind w:left="142" w:right="105"/>
              <w:rPr>
                <w:sz w:val="20"/>
                <w:szCs w:val="24"/>
              </w:rPr>
            </w:pPr>
            <w:r w:rsidRPr="00453DD7">
              <w:rPr>
                <w:sz w:val="20"/>
                <w:szCs w:val="24"/>
              </w:rPr>
              <w:t>«Lerngelegenheiten für Kinder bis 4» ist ein Partnerprojekt des Orientierungsrahmens für frühkindliche Bildung, Betreuung und Erziehung der Schweizerischen UNESCO-Kommission und des Netzwerks Kinderbetreuung Schweiz.</w:t>
            </w:r>
          </w:p>
          <w:p w:rsidR="00453DD7" w:rsidRPr="00453DD7" w:rsidRDefault="00E91CFA" w:rsidP="002A6C5F">
            <w:pPr>
              <w:ind w:left="142"/>
              <w:rPr>
                <w:sz w:val="20"/>
                <w:szCs w:val="24"/>
              </w:rPr>
            </w:pPr>
            <w:hyperlink r:id="rId22" w:history="1">
              <w:r w:rsidR="00453DD7" w:rsidRPr="00453DD7">
                <w:rPr>
                  <w:rStyle w:val="Hyperlink"/>
                  <w:sz w:val="20"/>
                  <w:szCs w:val="24"/>
                </w:rPr>
                <w:t>www.kinder-4.ch</w:t>
              </w:r>
            </w:hyperlink>
          </w:p>
          <w:p w:rsidR="00512F08" w:rsidRDefault="002A6C5F" w:rsidP="00FC6872">
            <w:pPr>
              <w:ind w:left="142"/>
              <w:rPr>
                <w:color w:val="1F497D"/>
                <w:sz w:val="24"/>
                <w:szCs w:val="24"/>
              </w:rPr>
            </w:pPr>
            <w:r w:rsidRPr="002A6C5F">
              <w:rPr>
                <w:color w:val="1F497D"/>
                <w:sz w:val="24"/>
                <w:szCs w:val="24"/>
              </w:rPr>
              <w:t xml:space="preserve"> </w:t>
            </w:r>
          </w:p>
          <w:p w:rsidR="00D23469" w:rsidRDefault="00D23469" w:rsidP="00FC6872">
            <w:pPr>
              <w:ind w:left="142"/>
              <w:rPr>
                <w:noProof/>
                <w:color w:val="0000FF"/>
                <w:lang w:eastAsia="de-CH"/>
              </w:rPr>
            </w:pPr>
          </w:p>
        </w:tc>
        <w:tc>
          <w:tcPr>
            <w:tcW w:w="7796" w:type="dxa"/>
            <w:gridSpan w:val="2"/>
          </w:tcPr>
          <w:p w:rsidR="00512F08" w:rsidRDefault="00EA3D7D" w:rsidP="00592338">
            <w:pPr>
              <w:ind w:left="105" w:right="142"/>
              <w:rPr>
                <w:rFonts w:ascii="Calibri" w:hAnsi="Calibri" w:cs="Calibri"/>
                <w:b/>
                <w:noProof/>
                <w:sz w:val="24"/>
                <w:szCs w:val="20"/>
              </w:rPr>
            </w:pPr>
            <w:r>
              <w:rPr>
                <w:rFonts w:ascii="Calibri" w:hAnsi="Calibri" w:cs="Calibri"/>
                <w:b/>
                <w:noProof/>
                <w:sz w:val="24"/>
                <w:szCs w:val="20"/>
              </w:rPr>
              <w:t xml:space="preserve">   </w:t>
            </w:r>
          </w:p>
          <w:p w:rsidR="00EA3D7D" w:rsidRDefault="00512F08" w:rsidP="00592338">
            <w:pPr>
              <w:ind w:left="105" w:right="142"/>
              <w:rPr>
                <w:rFonts w:ascii="Calibri" w:hAnsi="Calibri" w:cs="Calibri"/>
                <w:b/>
                <w:noProof/>
                <w:sz w:val="24"/>
                <w:szCs w:val="20"/>
              </w:rPr>
            </w:pPr>
            <w:r>
              <w:rPr>
                <w:noProof/>
              </w:rPr>
              <w:drawing>
                <wp:inline distT="0" distB="0" distL="0" distR="0" wp14:anchorId="08232C84" wp14:editId="486F6E10">
                  <wp:extent cx="1181563" cy="1072495"/>
                  <wp:effectExtent l="0" t="0" r="0" b="0"/>
                  <wp:docPr id="4" name="Grafik 4" descr="https://specialolympics.ch/wp-content/uploads/2018/11/ueber-Special-Olympics-1-367x1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pecialolympics.ch/wp-content/uploads/2018/11/ueber-Special-Olympics-1-367x193.png"/>
                          <pic:cNvPicPr>
                            <a:picLocks noChangeAspect="1" noChangeArrowheads="1"/>
                          </pic:cNvPicPr>
                        </pic:nvPicPr>
                        <pic:blipFill rotWithShape="1">
                          <a:blip r:embed="rId23">
                            <a:extLst>
                              <a:ext uri="{28A0092B-C50C-407E-A947-70E740481C1C}">
                                <a14:useLocalDpi xmlns:a14="http://schemas.microsoft.com/office/drawing/2010/main" val="0"/>
                              </a:ext>
                            </a:extLst>
                          </a:blip>
                          <a:srcRect l="22470" t="1" r="19684" b="1"/>
                          <a:stretch/>
                        </pic:blipFill>
                        <pic:spPr bwMode="auto">
                          <a:xfrm>
                            <a:off x="0" y="0"/>
                            <a:ext cx="1212769" cy="1100820"/>
                          </a:xfrm>
                          <a:prstGeom prst="rect">
                            <a:avLst/>
                          </a:prstGeom>
                          <a:noFill/>
                          <a:ln>
                            <a:noFill/>
                          </a:ln>
                          <a:extLst>
                            <a:ext uri="{53640926-AAD7-44D8-BBD7-CCE9431645EC}">
                              <a14:shadowObscured xmlns:a14="http://schemas.microsoft.com/office/drawing/2010/main"/>
                            </a:ext>
                          </a:extLst>
                        </pic:spPr>
                      </pic:pic>
                    </a:graphicData>
                  </a:graphic>
                </wp:inline>
              </w:drawing>
            </w:r>
            <w:r w:rsidR="00EA3D7D">
              <w:rPr>
                <w:rFonts w:ascii="Calibri" w:hAnsi="Calibri" w:cs="Calibri"/>
                <w:b/>
                <w:noProof/>
                <w:sz w:val="24"/>
                <w:szCs w:val="20"/>
              </w:rPr>
              <w:t>Special Olympics Switzerland</w:t>
            </w:r>
          </w:p>
          <w:p w:rsidR="007E06C0" w:rsidRDefault="007E06C0" w:rsidP="00592338">
            <w:pPr>
              <w:ind w:left="105" w:right="142"/>
              <w:rPr>
                <w:noProof/>
                <w:sz w:val="20"/>
              </w:rPr>
            </w:pPr>
            <w:r>
              <w:rPr>
                <w:noProof/>
                <w:sz w:val="20"/>
              </w:rPr>
              <w:t>Special Olympics ist die grösste sportbewegung für Menschen mit geistiger Beeinträchtigung.</w:t>
            </w:r>
          </w:p>
          <w:p w:rsidR="007E06C0" w:rsidRDefault="00E91CFA" w:rsidP="00592338">
            <w:pPr>
              <w:ind w:left="105" w:right="142"/>
              <w:rPr>
                <w:rFonts w:ascii="Calibri" w:hAnsi="Calibri" w:cs="Calibri"/>
                <w:noProof/>
                <w:sz w:val="20"/>
                <w:szCs w:val="20"/>
              </w:rPr>
            </w:pPr>
            <w:hyperlink r:id="rId24" w:history="1">
              <w:r w:rsidR="007E06C0" w:rsidRPr="004140F2">
                <w:rPr>
                  <w:rStyle w:val="Hyperlink"/>
                  <w:rFonts w:ascii="Calibri" w:hAnsi="Calibri" w:cs="Calibri"/>
                  <w:noProof/>
                  <w:sz w:val="20"/>
                  <w:szCs w:val="20"/>
                </w:rPr>
                <w:t>www.specialolympics.ch</w:t>
              </w:r>
            </w:hyperlink>
          </w:p>
          <w:p w:rsidR="00EA3D7D" w:rsidRDefault="00EA3D7D" w:rsidP="00592338">
            <w:pPr>
              <w:ind w:left="105" w:right="142"/>
              <w:rPr>
                <w:rFonts w:ascii="Calibri" w:hAnsi="Calibri" w:cs="Calibri"/>
                <w:b/>
                <w:noProof/>
                <w:sz w:val="24"/>
                <w:szCs w:val="20"/>
              </w:rPr>
            </w:pPr>
          </w:p>
          <w:p w:rsidR="00EA3D7D" w:rsidRDefault="00EA3D7D" w:rsidP="007E06C0">
            <w:pPr>
              <w:ind w:left="105" w:right="142"/>
              <w:rPr>
                <w:sz w:val="20"/>
                <w:szCs w:val="24"/>
              </w:rPr>
            </w:pPr>
            <w:r>
              <w:rPr>
                <w:sz w:val="20"/>
                <w:szCs w:val="24"/>
              </w:rPr>
              <w:t>D</w:t>
            </w:r>
            <w:r w:rsidRPr="00EA3D7D">
              <w:rPr>
                <w:sz w:val="20"/>
                <w:szCs w:val="24"/>
              </w:rPr>
              <w:t xml:space="preserve">ie </w:t>
            </w:r>
            <w:r w:rsidRPr="00EA3D7D">
              <w:rPr>
                <w:b/>
                <w:sz w:val="20"/>
                <w:szCs w:val="24"/>
              </w:rPr>
              <w:t>GKB SPORTKIDS</w:t>
            </w:r>
            <w:r w:rsidRPr="00EA3D7D">
              <w:rPr>
                <w:sz w:val="20"/>
                <w:szCs w:val="24"/>
              </w:rPr>
              <w:t xml:space="preserve"> sind das von </w:t>
            </w:r>
            <w:proofErr w:type="spellStart"/>
            <w:r w:rsidRPr="00EA3D7D">
              <w:rPr>
                <w:sz w:val="20"/>
                <w:szCs w:val="24"/>
              </w:rPr>
              <w:t>graubündenSPORT</w:t>
            </w:r>
            <w:proofErr w:type="spellEnd"/>
            <w:r w:rsidRPr="00EA3D7D">
              <w:rPr>
                <w:sz w:val="20"/>
                <w:szCs w:val="24"/>
              </w:rPr>
              <w:t xml:space="preserve"> organisierte Bewegungsförderungs</w:t>
            </w:r>
            <w:r>
              <w:rPr>
                <w:sz w:val="20"/>
                <w:szCs w:val="24"/>
              </w:rPr>
              <w:t>-</w:t>
            </w:r>
            <w:r w:rsidRPr="00EA3D7D">
              <w:rPr>
                <w:sz w:val="20"/>
                <w:szCs w:val="24"/>
              </w:rPr>
              <w:t>programm für 5 und 6-jährige Kinder aus dem Kanton Graubünden.</w:t>
            </w:r>
          </w:p>
          <w:p w:rsidR="00EA3D7D" w:rsidRPr="00EA3D7D" w:rsidRDefault="00EA3D7D" w:rsidP="007E06C0">
            <w:pPr>
              <w:ind w:left="105" w:right="142"/>
              <w:rPr>
                <w:sz w:val="20"/>
                <w:szCs w:val="24"/>
              </w:rPr>
            </w:pPr>
            <w:r w:rsidRPr="00EA3D7D">
              <w:rPr>
                <w:sz w:val="20"/>
                <w:szCs w:val="24"/>
              </w:rPr>
              <w:t>Auch in diesem Jahr können wieder zahlreiche Kinder vom Trainingsangebot der GKB SPORTKIDS profitieren. In polysportiven Grundlagentrainings erwerben die Kinder wichtige Bewegungsgrundlagen für ihre weitere Entwicklung. In diversen Schnuppertrainings lernen die Kinder zudem die Sportarten ihrer Region kennen.</w:t>
            </w:r>
          </w:p>
          <w:p w:rsidR="00EA3D7D" w:rsidRDefault="00EA3D7D" w:rsidP="007E06C0">
            <w:pPr>
              <w:ind w:left="105" w:right="142"/>
              <w:rPr>
                <w:sz w:val="20"/>
                <w:szCs w:val="24"/>
              </w:rPr>
            </w:pPr>
            <w:r w:rsidRPr="00EA3D7D">
              <w:rPr>
                <w:sz w:val="20"/>
                <w:szCs w:val="24"/>
              </w:rPr>
              <w:t>Im September starten die GKB SPORTKIDS in eine neue Trainingssaison. GKB SPORTKIDS Kurse werden in </w:t>
            </w:r>
            <w:hyperlink r:id="rId25" w:tooltip="Trainingszentren" w:history="1">
              <w:r w:rsidRPr="00EA3D7D">
                <w:rPr>
                  <w:sz w:val="20"/>
                  <w:szCs w:val="24"/>
                </w:rPr>
                <w:t>18 Trainingszentren an über 41 Orten</w:t>
              </w:r>
            </w:hyperlink>
            <w:r w:rsidRPr="00EA3D7D">
              <w:rPr>
                <w:sz w:val="20"/>
                <w:szCs w:val="24"/>
              </w:rPr>
              <w:t> in ganz Graubünden angeboten.</w:t>
            </w:r>
          </w:p>
          <w:p w:rsidR="00EA3D7D" w:rsidRDefault="00E91CFA" w:rsidP="007E06C0">
            <w:pPr>
              <w:ind w:left="105" w:right="142"/>
              <w:rPr>
                <w:sz w:val="20"/>
                <w:szCs w:val="24"/>
              </w:rPr>
            </w:pPr>
            <w:hyperlink r:id="rId26" w:history="1">
              <w:r w:rsidR="00EA3D7D" w:rsidRPr="004140F2">
                <w:rPr>
                  <w:rStyle w:val="Hyperlink"/>
                  <w:sz w:val="20"/>
                  <w:szCs w:val="24"/>
                </w:rPr>
                <w:t>www.gkb-sportkids.ch</w:t>
              </w:r>
            </w:hyperlink>
          </w:p>
          <w:p w:rsidR="00EA3D7D" w:rsidRDefault="00EA3D7D" w:rsidP="00592338">
            <w:pPr>
              <w:ind w:left="105" w:right="142"/>
              <w:rPr>
                <w:rFonts w:ascii="Calibri" w:hAnsi="Calibri" w:cs="Calibri"/>
                <w:b/>
                <w:noProof/>
                <w:sz w:val="24"/>
                <w:szCs w:val="20"/>
              </w:rPr>
            </w:pPr>
          </w:p>
          <w:p w:rsidR="00EA3D7D" w:rsidRPr="00190799" w:rsidRDefault="00EA3D7D" w:rsidP="00592338">
            <w:pPr>
              <w:ind w:left="105" w:right="142"/>
              <w:rPr>
                <w:rFonts w:ascii="Calibri" w:hAnsi="Calibri" w:cs="Calibri"/>
                <w:b/>
                <w:noProof/>
                <w:sz w:val="24"/>
                <w:szCs w:val="20"/>
              </w:rPr>
            </w:pPr>
          </w:p>
        </w:tc>
      </w:tr>
      <w:tr w:rsidR="00FC6872" w:rsidTr="005447FF">
        <w:tblPrEx>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PrEx>
        <w:tc>
          <w:tcPr>
            <w:tcW w:w="7797" w:type="dxa"/>
            <w:gridSpan w:val="2"/>
          </w:tcPr>
          <w:p w:rsidR="00FC6872" w:rsidRDefault="00FC6872" w:rsidP="002A6C5F">
            <w:pPr>
              <w:ind w:left="142"/>
              <w:rPr>
                <w:b/>
                <w:sz w:val="24"/>
                <w:szCs w:val="24"/>
              </w:rPr>
            </w:pPr>
            <w:r>
              <w:rPr>
                <w:noProof/>
              </w:rPr>
              <w:lastRenderedPageBreak/>
              <w:drawing>
                <wp:inline distT="0" distB="0" distL="0" distR="0" wp14:anchorId="2115F948" wp14:editId="5EE78892">
                  <wp:extent cx="922020" cy="770984"/>
                  <wp:effectExtent l="0" t="0" r="0" b="0"/>
                  <wp:docPr id="6" name="Bild 1" descr="http://xn--triplep-graubnden-f3b.ch/.cm4all/iproc.php/logo.jpg/downsize_1280_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triplep-graubnden-f3b.ch/.cm4all/iproc.php/logo.jpg/downsize_1280_0/logo.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41816" cy="787537"/>
                          </a:xfrm>
                          <a:prstGeom prst="rect">
                            <a:avLst/>
                          </a:prstGeom>
                          <a:noFill/>
                          <a:ln>
                            <a:noFill/>
                          </a:ln>
                        </pic:spPr>
                      </pic:pic>
                    </a:graphicData>
                  </a:graphic>
                </wp:inline>
              </w:drawing>
            </w:r>
            <w:r>
              <w:rPr>
                <w:noProof/>
                <w:color w:val="0000FF"/>
                <w:lang w:eastAsia="de-CH"/>
              </w:rPr>
              <w:t xml:space="preserve">    </w:t>
            </w:r>
            <w:r w:rsidRPr="00FC6872">
              <w:rPr>
                <w:b/>
                <w:sz w:val="24"/>
                <w:szCs w:val="24"/>
              </w:rPr>
              <w:t>Vortragsreihe</w:t>
            </w:r>
          </w:p>
          <w:p w:rsidR="00D7008A" w:rsidRPr="00D7008A" w:rsidRDefault="00D7008A" w:rsidP="002A6C5F">
            <w:pPr>
              <w:ind w:left="142"/>
              <w:rPr>
                <w:noProof/>
                <w:sz w:val="10"/>
                <w:szCs w:val="10"/>
                <w:lang w:eastAsia="de-CH"/>
              </w:rPr>
            </w:pPr>
          </w:p>
          <w:p w:rsidR="00FC6872" w:rsidRDefault="00FC6872" w:rsidP="002A6C5F">
            <w:pPr>
              <w:ind w:left="142"/>
              <w:rPr>
                <w:noProof/>
                <w:sz w:val="20"/>
                <w:lang w:eastAsia="de-CH"/>
              </w:rPr>
            </w:pPr>
            <w:r>
              <w:rPr>
                <w:noProof/>
                <w:sz w:val="20"/>
                <w:lang w:eastAsia="de-CH"/>
              </w:rPr>
              <w:t xml:space="preserve">Wann: Jeweils am Montag, 17. und 24. Juni 2019, 20.00 – 21.45 </w:t>
            </w:r>
            <w:r w:rsidR="00D7008A">
              <w:rPr>
                <w:noProof/>
                <w:sz w:val="20"/>
                <w:lang w:eastAsia="de-CH"/>
              </w:rPr>
              <w:t>Uhr</w:t>
            </w:r>
          </w:p>
          <w:p w:rsidR="00FC6872" w:rsidRDefault="00FC6872" w:rsidP="002A6C5F">
            <w:pPr>
              <w:ind w:left="142"/>
              <w:rPr>
                <w:noProof/>
                <w:sz w:val="20"/>
                <w:lang w:eastAsia="de-CH"/>
              </w:rPr>
            </w:pPr>
            <w:r>
              <w:rPr>
                <w:noProof/>
                <w:sz w:val="20"/>
                <w:lang w:eastAsia="de-CH"/>
              </w:rPr>
              <w:t>Wo: Jugen</w:t>
            </w:r>
            <w:r w:rsidR="00D7008A">
              <w:rPr>
                <w:noProof/>
                <w:sz w:val="20"/>
                <w:lang w:eastAsia="de-CH"/>
              </w:rPr>
              <w:t>d</w:t>
            </w:r>
            <w:r>
              <w:rPr>
                <w:noProof/>
                <w:sz w:val="20"/>
                <w:lang w:eastAsia="de-CH"/>
              </w:rPr>
              <w:t>haus, Gäuggelistrasse 10 (Areal Stadtbaumgarten, 7000 Chur</w:t>
            </w:r>
          </w:p>
          <w:p w:rsidR="00FC6872" w:rsidRDefault="00FC6872" w:rsidP="002A6C5F">
            <w:pPr>
              <w:ind w:left="142"/>
              <w:rPr>
                <w:noProof/>
                <w:sz w:val="20"/>
                <w:lang w:eastAsia="de-CH"/>
              </w:rPr>
            </w:pPr>
            <w:r>
              <w:rPr>
                <w:noProof/>
                <w:sz w:val="20"/>
                <w:lang w:eastAsia="de-CH"/>
              </w:rPr>
              <w:t>Teilnahmegebühr: Fr. 20.—</w:t>
            </w:r>
            <w:r w:rsidR="00D7008A">
              <w:rPr>
                <w:noProof/>
                <w:sz w:val="20"/>
                <w:lang w:eastAsia="de-CH"/>
              </w:rPr>
              <w:t xml:space="preserve"> </w:t>
            </w:r>
            <w:r>
              <w:rPr>
                <w:noProof/>
                <w:sz w:val="20"/>
                <w:lang w:eastAsia="de-CH"/>
              </w:rPr>
              <w:t xml:space="preserve">pro Vortrag </w:t>
            </w:r>
          </w:p>
          <w:p w:rsidR="00FC6872" w:rsidRDefault="00FC6872" w:rsidP="002A6C5F">
            <w:pPr>
              <w:ind w:left="142"/>
              <w:rPr>
                <w:noProof/>
                <w:sz w:val="20"/>
                <w:lang w:eastAsia="de-CH"/>
              </w:rPr>
            </w:pPr>
            <w:r>
              <w:rPr>
                <w:noProof/>
                <w:sz w:val="20"/>
                <w:lang w:eastAsia="de-CH"/>
              </w:rPr>
              <w:t xml:space="preserve">Anmeldung: Nicht erforderlich, jedoch erwünscht an </w:t>
            </w:r>
            <w:hyperlink r:id="rId28" w:history="1">
              <w:r w:rsidRPr="004919F8">
                <w:rPr>
                  <w:rStyle w:val="Hyperlink"/>
                  <w:noProof/>
                  <w:sz w:val="20"/>
                  <w:lang w:eastAsia="de-CH"/>
                </w:rPr>
                <w:t>g.d.simoen@triplep-graubuenden.ch</w:t>
              </w:r>
            </w:hyperlink>
          </w:p>
          <w:p w:rsidR="00FC6872" w:rsidRPr="00FC6872" w:rsidRDefault="00FC6872" w:rsidP="00FC6872">
            <w:pPr>
              <w:rPr>
                <w:noProof/>
                <w:sz w:val="20"/>
                <w:lang w:eastAsia="de-CH"/>
              </w:rPr>
            </w:pPr>
            <w:r>
              <w:rPr>
                <w:noProof/>
                <w:sz w:val="20"/>
                <w:lang w:eastAsia="de-CH"/>
              </w:rPr>
              <w:t xml:space="preserve">                          oder 079 767 74 56 (SMS)</w:t>
            </w:r>
          </w:p>
          <w:p w:rsidR="00FC6872" w:rsidRDefault="00FC6872" w:rsidP="002A6C5F">
            <w:pPr>
              <w:ind w:left="142"/>
              <w:rPr>
                <w:b/>
                <w:noProof/>
                <w:color w:val="0000FF"/>
                <w:lang w:eastAsia="de-CH"/>
              </w:rPr>
            </w:pPr>
          </w:p>
          <w:p w:rsidR="00FC6872" w:rsidRPr="00FC6872" w:rsidRDefault="00FC6872" w:rsidP="002A6C5F">
            <w:pPr>
              <w:ind w:left="142"/>
              <w:rPr>
                <w:b/>
                <w:noProof/>
                <w:color w:val="0000FF"/>
                <w:lang w:eastAsia="de-CH"/>
              </w:rPr>
            </w:pPr>
          </w:p>
        </w:tc>
        <w:tc>
          <w:tcPr>
            <w:tcW w:w="7796" w:type="dxa"/>
            <w:gridSpan w:val="2"/>
          </w:tcPr>
          <w:p w:rsidR="00416E09" w:rsidRDefault="00416E09" w:rsidP="00592338">
            <w:pPr>
              <w:ind w:left="105" w:right="142"/>
              <w:rPr>
                <w:rFonts w:ascii="Calibri" w:hAnsi="Calibri" w:cs="Calibri"/>
                <w:b/>
                <w:noProof/>
                <w:sz w:val="24"/>
                <w:szCs w:val="20"/>
              </w:rPr>
            </w:pPr>
          </w:p>
          <w:p w:rsidR="00D7008A" w:rsidRDefault="00416E09" w:rsidP="00592338">
            <w:pPr>
              <w:ind w:left="105" w:right="142"/>
              <w:rPr>
                <w:rFonts w:ascii="Calibri" w:hAnsi="Calibri" w:cs="Calibri"/>
                <w:b/>
                <w:noProof/>
                <w:sz w:val="24"/>
                <w:szCs w:val="20"/>
              </w:rPr>
            </w:pPr>
            <w:r>
              <w:rPr>
                <w:noProof/>
              </w:rPr>
              <w:drawing>
                <wp:inline distT="0" distB="0" distL="0" distR="0" wp14:anchorId="614B5CB6" wp14:editId="18EBE260">
                  <wp:extent cx="1861874" cy="502920"/>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96DAC541-7B7A-43D3-8B79-37D633B846F1}">
                                <asvg:svgBlip xmlns:asvg="http://schemas.microsoft.com/office/drawing/2016/SVG/main" r:embed="rId30"/>
                              </a:ext>
                            </a:extLst>
                          </a:blip>
                          <a:stretch>
                            <a:fillRect/>
                          </a:stretch>
                        </pic:blipFill>
                        <pic:spPr>
                          <a:xfrm>
                            <a:off x="0" y="0"/>
                            <a:ext cx="1871487" cy="505517"/>
                          </a:xfrm>
                          <a:prstGeom prst="rect">
                            <a:avLst/>
                          </a:prstGeom>
                        </pic:spPr>
                      </pic:pic>
                    </a:graphicData>
                  </a:graphic>
                </wp:inline>
              </w:drawing>
            </w:r>
          </w:p>
          <w:p w:rsidR="00416E09" w:rsidRDefault="00416E09" w:rsidP="00592338">
            <w:pPr>
              <w:ind w:left="105" w:right="142"/>
              <w:rPr>
                <w:noProof/>
                <w:sz w:val="20"/>
                <w:lang w:eastAsia="de-CH"/>
              </w:rPr>
            </w:pPr>
          </w:p>
          <w:p w:rsidR="00D7008A" w:rsidRDefault="00416E09" w:rsidP="00592338">
            <w:pPr>
              <w:ind w:left="105" w:right="142"/>
              <w:rPr>
                <w:rFonts w:ascii="Swift LT W04 Light" w:hAnsi="Swift LT W04 Light"/>
                <w:color w:val="000000"/>
                <w:sz w:val="20"/>
                <w:szCs w:val="20"/>
                <w:lang w:val="de-DE"/>
              </w:rPr>
            </w:pPr>
            <w:r w:rsidRPr="008C5323">
              <w:rPr>
                <w:b/>
                <w:noProof/>
                <w:sz w:val="24"/>
                <w:szCs w:val="24"/>
                <w:lang w:eastAsia="de-CH"/>
              </w:rPr>
              <w:t>Starke Eltern – Starke Kinder</w:t>
            </w:r>
            <w:r w:rsidRPr="008C5323">
              <w:rPr>
                <w:noProof/>
                <w:sz w:val="24"/>
                <w:szCs w:val="24"/>
                <w:lang w:eastAsia="de-CH"/>
              </w:rPr>
              <w:t>®</w:t>
            </w:r>
            <w:r w:rsidRPr="00416E09">
              <w:rPr>
                <w:noProof/>
                <w:sz w:val="20"/>
                <w:lang w:eastAsia="de-CH"/>
              </w:rPr>
              <w:t xml:space="preserve"> ist ein standardisierter </w:t>
            </w:r>
            <w:hyperlink r:id="rId31" w:history="1">
              <w:r w:rsidRPr="00416E09">
                <w:rPr>
                  <w:noProof/>
                  <w:sz w:val="20"/>
                  <w:lang w:eastAsia="de-CH"/>
                </w:rPr>
                <w:t>Elternkurs</w:t>
              </w:r>
            </w:hyperlink>
            <w:r w:rsidRPr="00416E09">
              <w:rPr>
                <w:noProof/>
                <w:sz w:val="20"/>
                <w:lang w:eastAsia="de-CH"/>
              </w:rPr>
              <w:t xml:space="preserve">, welcher das Modell der anleitenden Erziehung vermittelt. Eltern werden unterstützt, ihre Rolle und Verantwortung wahrzunehmen. Kinder erziehen heisst, sie liebevoll zu leiten und zu begleiten. Die Kursteilnehmenden erhalten Informationen, können spielerisch etwas Neues ausprobieren, mit andern Eltern ihre Erfahrungen austauschen und mit einer </w:t>
            </w:r>
            <w:r w:rsidRPr="00416E09">
              <w:rPr>
                <w:noProof/>
                <w:sz w:val="20"/>
                <w:szCs w:val="20"/>
                <w:lang w:eastAsia="de-CH"/>
              </w:rPr>
              <w:t>Wochenaufgabe das Gelernte in</w:t>
            </w:r>
            <w:r w:rsidRPr="00416E09">
              <w:rPr>
                <w:rFonts w:ascii="Swift LT W04 Light" w:hAnsi="Swift LT W04 Light"/>
                <w:color w:val="000000"/>
                <w:sz w:val="20"/>
                <w:szCs w:val="20"/>
                <w:lang w:val="de-DE"/>
              </w:rPr>
              <w:t xml:space="preserve"> ihrem Alltag üben.</w:t>
            </w:r>
          </w:p>
          <w:p w:rsidR="00416E09" w:rsidRPr="00416E09" w:rsidRDefault="00416E09" w:rsidP="00592338">
            <w:pPr>
              <w:ind w:left="105" w:right="142"/>
              <w:rPr>
                <w:rFonts w:ascii="Swift LT W04 Light" w:hAnsi="Swift LT W04 Light"/>
                <w:color w:val="000000"/>
                <w:sz w:val="10"/>
                <w:szCs w:val="10"/>
                <w:lang w:val="de-DE"/>
              </w:rPr>
            </w:pPr>
          </w:p>
          <w:p w:rsidR="00416E09" w:rsidRDefault="00416E09" w:rsidP="00592338">
            <w:pPr>
              <w:ind w:left="105" w:right="142"/>
              <w:rPr>
                <w:rStyle w:val="Hyperlink"/>
                <w:noProof/>
                <w:sz w:val="20"/>
                <w:lang w:eastAsia="de-CH"/>
              </w:rPr>
            </w:pPr>
            <w:r>
              <w:rPr>
                <w:rFonts w:ascii="Calibri" w:hAnsi="Calibri" w:cs="Calibri"/>
                <w:noProof/>
                <w:sz w:val="20"/>
                <w:szCs w:val="20"/>
              </w:rPr>
              <w:t>A</w:t>
            </w:r>
            <w:r w:rsidRPr="00416E09">
              <w:rPr>
                <w:rFonts w:ascii="Calibri" w:hAnsi="Calibri" w:cs="Calibri"/>
                <w:noProof/>
                <w:sz w:val="20"/>
                <w:szCs w:val="20"/>
              </w:rPr>
              <w:t xml:space="preserve">usgeschriebene Kurse: </w:t>
            </w:r>
            <w:r w:rsidRPr="00416E09">
              <w:rPr>
                <w:rStyle w:val="Hyperlink"/>
                <w:noProof/>
                <w:sz w:val="20"/>
                <w:lang w:eastAsia="de-CH"/>
              </w:rPr>
              <w:t>https://www.kinderschutz.ch/de/aktuelle-kurse.html</w:t>
            </w:r>
          </w:p>
          <w:p w:rsidR="00D7008A" w:rsidRDefault="00D7008A" w:rsidP="00592338">
            <w:pPr>
              <w:ind w:left="105" w:right="142"/>
              <w:rPr>
                <w:rFonts w:ascii="Calibri" w:hAnsi="Calibri" w:cs="Calibri"/>
                <w:b/>
                <w:noProof/>
                <w:sz w:val="24"/>
                <w:szCs w:val="20"/>
              </w:rPr>
            </w:pPr>
          </w:p>
        </w:tc>
      </w:tr>
    </w:tbl>
    <w:p w:rsidR="009D59FB" w:rsidRPr="00E91CFA" w:rsidRDefault="009D59FB" w:rsidP="00E11359">
      <w:pPr>
        <w:jc w:val="center"/>
        <w:rPr>
          <w:sz w:val="14"/>
          <w:szCs w:val="18"/>
        </w:rPr>
      </w:pPr>
    </w:p>
    <w:tbl>
      <w:tblPr>
        <w:tblStyle w:val="Tabellenraster"/>
        <w:tblW w:w="15701" w:type="dxa"/>
        <w:tblLook w:val="04A0" w:firstRow="1" w:lastRow="0" w:firstColumn="1" w:lastColumn="0" w:noHBand="0" w:noVBand="1"/>
      </w:tblPr>
      <w:tblGrid>
        <w:gridCol w:w="15701"/>
      </w:tblGrid>
      <w:tr w:rsidR="00B60158" w:rsidRPr="00E91CFA" w:rsidTr="00E30219">
        <w:tc>
          <w:tcPr>
            <w:tcW w:w="15701" w:type="dxa"/>
            <w:tcBorders>
              <w:top w:val="nil"/>
              <w:left w:val="nil"/>
              <w:bottom w:val="nil"/>
              <w:right w:val="nil"/>
            </w:tcBorders>
          </w:tcPr>
          <w:p w:rsidR="00B60158" w:rsidRPr="00D23469" w:rsidRDefault="00B60158" w:rsidP="00B60158">
            <w:pPr>
              <w:spacing w:after="120"/>
              <w:ind w:left="284"/>
              <w:rPr>
                <w:color w:val="1F3864" w:themeColor="accent1" w:themeShade="80"/>
              </w:rPr>
            </w:pPr>
            <w:r w:rsidRPr="00D23469">
              <w:rPr>
                <w:b/>
                <w:color w:val="1F3864" w:themeColor="accent1" w:themeShade="80"/>
              </w:rPr>
              <w:t>weitere Links:</w:t>
            </w:r>
            <w:r w:rsidRPr="00D23469">
              <w:rPr>
                <w:color w:val="1F3864" w:themeColor="accent1" w:themeShade="80"/>
              </w:rPr>
              <w:t xml:space="preserve"> </w:t>
            </w:r>
          </w:p>
          <w:p w:rsidR="00B60158" w:rsidRDefault="00B60158" w:rsidP="00B60158">
            <w:pPr>
              <w:spacing w:after="120"/>
              <w:ind w:left="284"/>
              <w:rPr>
                <w:rStyle w:val="Hyperlink"/>
              </w:rPr>
            </w:pPr>
            <w:r>
              <w:t xml:space="preserve">Triple P - Angebote für positive Erziehung: </w:t>
            </w:r>
            <w:hyperlink r:id="rId32" w:history="1">
              <w:r w:rsidRPr="006F3CEF">
                <w:rPr>
                  <w:rStyle w:val="Hyperlink"/>
                </w:rPr>
                <w:t>www.triplep-graubünden.ch</w:t>
              </w:r>
            </w:hyperlink>
          </w:p>
          <w:p w:rsidR="00416E09" w:rsidRDefault="00B60158" w:rsidP="00416E09">
            <w:pPr>
              <w:spacing w:after="120"/>
              <w:ind w:left="284"/>
              <w:rPr>
                <w:rStyle w:val="Hyperlink"/>
              </w:rPr>
            </w:pPr>
            <w:r>
              <w:t xml:space="preserve">Starke Eltern - Starke Kinder: </w:t>
            </w:r>
            <w:r w:rsidR="00416E09">
              <w:t xml:space="preserve"> </w:t>
            </w:r>
            <w:hyperlink r:id="rId33" w:history="1">
              <w:r w:rsidR="00416E09" w:rsidRPr="004919F8">
                <w:rPr>
                  <w:rStyle w:val="Hyperlink"/>
                </w:rPr>
                <w:t>www.kinderschutz.ch/de/starke-eltern-starke-kinder.html</w:t>
              </w:r>
            </w:hyperlink>
          </w:p>
          <w:p w:rsidR="00B60158" w:rsidRDefault="00B60158" w:rsidP="00416E09">
            <w:pPr>
              <w:spacing w:after="120"/>
              <w:ind w:left="284"/>
            </w:pPr>
            <w:r>
              <w:t>Elternnotruf</w:t>
            </w:r>
            <w:r w:rsidRPr="00BF2164">
              <w:t xml:space="preserve"> (24 h Telefondienst</w:t>
            </w:r>
            <w:r>
              <w:t xml:space="preserve">):  </w:t>
            </w:r>
            <w:hyperlink r:id="rId34" w:history="1">
              <w:r w:rsidRPr="006F3CEF">
                <w:rPr>
                  <w:rStyle w:val="Hyperlink"/>
                </w:rPr>
                <w:t>www.elternnotruf.ch</w:t>
              </w:r>
            </w:hyperlink>
          </w:p>
          <w:p w:rsidR="00B60158" w:rsidRDefault="00B60158" w:rsidP="00B60158">
            <w:pPr>
              <w:spacing w:after="120"/>
              <w:ind w:left="284"/>
            </w:pPr>
            <w:r>
              <w:t xml:space="preserve">Elternbildung:  </w:t>
            </w:r>
            <w:hyperlink r:id="rId35" w:history="1">
              <w:r w:rsidRPr="006F3CEF">
                <w:rPr>
                  <w:rStyle w:val="Hyperlink"/>
                </w:rPr>
                <w:t>www.elternbildung-gr.ch/de/anlaufstellen/index.php</w:t>
              </w:r>
            </w:hyperlink>
          </w:p>
          <w:p w:rsidR="00B60158" w:rsidRDefault="00B60158" w:rsidP="00B60158">
            <w:pPr>
              <w:spacing w:after="120"/>
              <w:ind w:left="284"/>
            </w:pPr>
            <w:r>
              <w:t xml:space="preserve">KJBE (Fachstelle für familienergänzende Angebote):  </w:t>
            </w:r>
            <w:hyperlink r:id="rId36" w:history="1">
              <w:r w:rsidRPr="006F3CEF">
                <w:rPr>
                  <w:rStyle w:val="Hyperlink"/>
                </w:rPr>
                <w:t>www.kjbe.ch</w:t>
              </w:r>
            </w:hyperlink>
          </w:p>
          <w:p w:rsidR="00B60158" w:rsidRDefault="00B60158" w:rsidP="00B60158">
            <w:pPr>
              <w:spacing w:after="120"/>
              <w:ind w:left="284"/>
            </w:pPr>
            <w:r>
              <w:t xml:space="preserve">Insieme Graubünden (Bündner Verein zur Förderung geistiger Behinderung): </w:t>
            </w:r>
            <w:hyperlink r:id="rId37" w:history="1">
              <w:r w:rsidRPr="006F3CEF">
                <w:rPr>
                  <w:rStyle w:val="Hyperlink"/>
                </w:rPr>
                <w:t>www.insieme-cerebral-gr.ch</w:t>
              </w:r>
            </w:hyperlink>
          </w:p>
          <w:p w:rsidR="00B60158" w:rsidRDefault="00B60158" w:rsidP="00B60158">
            <w:pPr>
              <w:spacing w:after="120"/>
              <w:ind w:left="284"/>
            </w:pPr>
            <w:r>
              <w:t xml:space="preserve">Procap </w:t>
            </w:r>
            <w:proofErr w:type="spellStart"/>
            <w:r>
              <w:t>Grischun</w:t>
            </w:r>
            <w:proofErr w:type="spellEnd"/>
            <w:r>
              <w:t xml:space="preserve">:  </w:t>
            </w:r>
            <w:hyperlink r:id="rId38" w:history="1">
              <w:r w:rsidRPr="006F3CEF">
                <w:rPr>
                  <w:rStyle w:val="Hyperlink"/>
                </w:rPr>
                <w:t>www.procapgrischun.ch</w:t>
              </w:r>
            </w:hyperlink>
          </w:p>
          <w:p w:rsidR="00B60158" w:rsidRDefault="00B60158" w:rsidP="00B60158">
            <w:pPr>
              <w:spacing w:after="120"/>
              <w:ind w:left="284"/>
            </w:pPr>
            <w:r>
              <w:t xml:space="preserve">Pro Infirmis Graubünden:   </w:t>
            </w:r>
            <w:hyperlink r:id="rId39" w:history="1">
              <w:r>
                <w:rPr>
                  <w:rStyle w:val="Hyperlink"/>
                </w:rPr>
                <w:t>https://www.proinfirmis.ch/</w:t>
              </w:r>
            </w:hyperlink>
          </w:p>
          <w:p w:rsidR="00B60158" w:rsidRDefault="00B60158" w:rsidP="00B60158">
            <w:pPr>
              <w:spacing w:after="120"/>
              <w:ind w:left="284"/>
              <w:rPr>
                <w:rStyle w:val="Hyperlink"/>
              </w:rPr>
            </w:pPr>
            <w:r>
              <w:t xml:space="preserve"> Pro Juventute Graubünden:  </w:t>
            </w:r>
            <w:hyperlink r:id="rId40" w:history="1">
              <w:r w:rsidRPr="006F3CEF">
                <w:rPr>
                  <w:rStyle w:val="Hyperlink"/>
                </w:rPr>
                <w:t>www.projuventute-gr.ch</w:t>
              </w:r>
            </w:hyperlink>
          </w:p>
          <w:p w:rsidR="00E91CFA" w:rsidRPr="00E91CFA" w:rsidRDefault="00E91CFA" w:rsidP="00B60158">
            <w:pPr>
              <w:spacing w:after="120"/>
              <w:ind w:left="284"/>
              <w:rPr>
                <w:sz w:val="2"/>
                <w:szCs w:val="2"/>
              </w:rPr>
            </w:pPr>
          </w:p>
          <w:p w:rsidR="00B60158" w:rsidRPr="00D23469" w:rsidRDefault="00B60158" w:rsidP="00B60158">
            <w:pPr>
              <w:spacing w:after="120"/>
              <w:ind w:left="284"/>
              <w:rPr>
                <w:b/>
                <w:color w:val="385623" w:themeColor="accent6" w:themeShade="80"/>
                <w:lang w:val="fr-CH"/>
              </w:rPr>
            </w:pPr>
            <w:r w:rsidRPr="00D23469">
              <w:rPr>
                <w:b/>
                <w:color w:val="385623" w:themeColor="accent6" w:themeShade="80"/>
                <w:lang w:val="fr-CH"/>
              </w:rPr>
              <w:t xml:space="preserve">Links in </w:t>
            </w:r>
            <w:proofErr w:type="gramStart"/>
            <w:r w:rsidRPr="00D23469">
              <w:rPr>
                <w:b/>
                <w:color w:val="385623" w:themeColor="accent6" w:themeShade="80"/>
                <w:lang w:val="fr-CH"/>
              </w:rPr>
              <w:t>italiano:</w:t>
            </w:r>
            <w:proofErr w:type="gramEnd"/>
          </w:p>
          <w:p w:rsidR="00B60158" w:rsidRDefault="00B60158" w:rsidP="00B60158">
            <w:pPr>
              <w:spacing w:after="120"/>
              <w:ind w:left="284"/>
              <w:rPr>
                <w:lang w:val="fr-CH"/>
              </w:rPr>
            </w:pPr>
            <w:proofErr w:type="spellStart"/>
            <w:r w:rsidRPr="00C619CC">
              <w:rPr>
                <w:lang w:val="fr-CH"/>
              </w:rPr>
              <w:t>Genitori</w:t>
            </w:r>
            <w:proofErr w:type="spellEnd"/>
            <w:r w:rsidRPr="00C619CC">
              <w:rPr>
                <w:lang w:val="fr-CH"/>
              </w:rPr>
              <w:t xml:space="preserve"> forte – </w:t>
            </w:r>
            <w:proofErr w:type="spellStart"/>
            <w:r w:rsidRPr="00C619CC">
              <w:rPr>
                <w:lang w:val="fr-CH"/>
              </w:rPr>
              <w:t>bambni</w:t>
            </w:r>
            <w:proofErr w:type="spellEnd"/>
            <w:r w:rsidRPr="00C619CC">
              <w:rPr>
                <w:lang w:val="fr-CH"/>
              </w:rPr>
              <w:t xml:space="preserve"> </w:t>
            </w:r>
            <w:proofErr w:type="gramStart"/>
            <w:r w:rsidRPr="00C619CC">
              <w:rPr>
                <w:lang w:val="fr-CH"/>
              </w:rPr>
              <w:t>forte:</w:t>
            </w:r>
            <w:proofErr w:type="gramEnd"/>
            <w:r w:rsidRPr="00C619CC">
              <w:rPr>
                <w:lang w:val="fr-CH"/>
              </w:rPr>
              <w:t xml:space="preserve"> </w:t>
            </w:r>
            <w:r>
              <w:rPr>
                <w:lang w:val="fr-CH"/>
              </w:rPr>
              <w:t xml:space="preserve"> </w:t>
            </w:r>
            <w:hyperlink r:id="rId41" w:history="1">
              <w:r w:rsidRPr="006F3CEF">
                <w:rPr>
                  <w:rStyle w:val="Hyperlink"/>
                  <w:lang w:val="fr-CH"/>
                </w:rPr>
                <w:t>www.kinderschutz.ch/it/genitori-forti-bambini-forti.html</w:t>
              </w:r>
            </w:hyperlink>
          </w:p>
          <w:p w:rsidR="00B60158" w:rsidRDefault="00B60158" w:rsidP="00B60158">
            <w:pPr>
              <w:spacing w:after="120"/>
              <w:ind w:left="284"/>
            </w:pPr>
            <w:r w:rsidRPr="001C5FAC">
              <w:t xml:space="preserve">Procap </w:t>
            </w:r>
            <w:proofErr w:type="spellStart"/>
            <w:proofErr w:type="gramStart"/>
            <w:r w:rsidRPr="001C5FAC">
              <w:t>Grischun</w:t>
            </w:r>
            <w:proofErr w:type="spellEnd"/>
            <w:r w:rsidRPr="001C5FAC">
              <w:t> :</w:t>
            </w:r>
            <w:proofErr w:type="gramEnd"/>
            <w:r w:rsidRPr="001C5FAC">
              <w:t xml:space="preserve">  </w:t>
            </w:r>
            <w:r>
              <w:t xml:space="preserve"> </w:t>
            </w:r>
            <w:hyperlink r:id="rId42" w:history="1">
              <w:r w:rsidRPr="006F3CEF">
                <w:rPr>
                  <w:rStyle w:val="Hyperlink"/>
                </w:rPr>
                <w:t>http://procapgrischun.ch/it/</w:t>
              </w:r>
            </w:hyperlink>
          </w:p>
          <w:p w:rsidR="00B60158" w:rsidRPr="00332E68" w:rsidRDefault="00B60158" w:rsidP="00B60158">
            <w:pPr>
              <w:spacing w:after="120"/>
              <w:ind w:left="284"/>
              <w:rPr>
                <w:lang w:val="fr-CH"/>
              </w:rPr>
            </w:pPr>
            <w:r w:rsidRPr="00332E68">
              <w:rPr>
                <w:lang w:val="fr-CH"/>
              </w:rPr>
              <w:t xml:space="preserve">Pro </w:t>
            </w:r>
            <w:proofErr w:type="spellStart"/>
            <w:r w:rsidRPr="00332E68">
              <w:rPr>
                <w:lang w:val="fr-CH"/>
              </w:rPr>
              <w:t>Infirmis</w:t>
            </w:r>
            <w:proofErr w:type="spellEnd"/>
            <w:r w:rsidRPr="00332E68">
              <w:rPr>
                <w:lang w:val="fr-CH"/>
              </w:rPr>
              <w:t xml:space="preserve"> </w:t>
            </w:r>
            <w:proofErr w:type="gramStart"/>
            <w:r w:rsidRPr="00332E68">
              <w:rPr>
                <w:lang w:val="fr-CH"/>
              </w:rPr>
              <w:t>Grigioni:</w:t>
            </w:r>
            <w:proofErr w:type="gramEnd"/>
            <w:r w:rsidRPr="00332E68">
              <w:rPr>
                <w:lang w:val="fr-CH"/>
              </w:rPr>
              <w:t xml:space="preserve">  </w:t>
            </w:r>
            <w:hyperlink r:id="rId43" w:history="1">
              <w:r w:rsidRPr="00332E68">
                <w:rPr>
                  <w:rStyle w:val="Hyperlink"/>
                  <w:lang w:val="fr-CH"/>
                </w:rPr>
                <w:t>https://www.proinfirmis.ch/it/offerta/grigioni.html</w:t>
              </w:r>
            </w:hyperlink>
          </w:p>
          <w:p w:rsidR="00B60158" w:rsidRPr="00B60158" w:rsidRDefault="00B60158" w:rsidP="00E91CFA">
            <w:pPr>
              <w:spacing w:after="120"/>
              <w:ind w:left="284"/>
              <w:rPr>
                <w:sz w:val="28"/>
                <w:szCs w:val="36"/>
                <w:lang w:val="fr-CH"/>
              </w:rPr>
            </w:pPr>
            <w:proofErr w:type="spellStart"/>
            <w:r w:rsidRPr="00332E68">
              <w:rPr>
                <w:lang w:val="fr-CH"/>
              </w:rPr>
              <w:t>Gruppi</w:t>
            </w:r>
            <w:proofErr w:type="spellEnd"/>
            <w:r w:rsidRPr="00332E68">
              <w:rPr>
                <w:lang w:val="fr-CH"/>
              </w:rPr>
              <w:t xml:space="preserve"> e </w:t>
            </w:r>
            <w:proofErr w:type="spellStart"/>
            <w:r w:rsidRPr="00332E68">
              <w:rPr>
                <w:lang w:val="fr-CH"/>
              </w:rPr>
              <w:t>Associazioni</w:t>
            </w:r>
            <w:proofErr w:type="spellEnd"/>
            <w:r w:rsidRPr="00332E68">
              <w:rPr>
                <w:lang w:val="fr-CH"/>
              </w:rPr>
              <w:t xml:space="preserve"> per </w:t>
            </w:r>
            <w:proofErr w:type="spellStart"/>
            <w:r w:rsidRPr="00332E68">
              <w:rPr>
                <w:lang w:val="fr-CH"/>
              </w:rPr>
              <w:t>bambini</w:t>
            </w:r>
            <w:proofErr w:type="spellEnd"/>
            <w:r w:rsidRPr="00332E68">
              <w:rPr>
                <w:lang w:val="fr-CH"/>
              </w:rPr>
              <w:t xml:space="preserve"> in </w:t>
            </w:r>
            <w:proofErr w:type="gramStart"/>
            <w:r w:rsidRPr="00332E68">
              <w:rPr>
                <w:lang w:val="fr-CH"/>
              </w:rPr>
              <w:t>Ticino:</w:t>
            </w:r>
            <w:proofErr w:type="gramEnd"/>
            <w:r w:rsidRPr="00332E68">
              <w:rPr>
                <w:lang w:val="fr-CH"/>
              </w:rPr>
              <w:t xml:space="preserve">  </w:t>
            </w:r>
            <w:hyperlink r:id="rId44" w:history="1">
              <w:r w:rsidRPr="00332E68">
                <w:rPr>
                  <w:rStyle w:val="Hyperlink"/>
                  <w:lang w:val="fr-CH"/>
                </w:rPr>
                <w:t>http://www.ticinoperbambini.ch/</w:t>
              </w:r>
            </w:hyperlink>
            <w:bookmarkStart w:id="3" w:name="_GoBack"/>
            <w:bookmarkEnd w:id="3"/>
          </w:p>
        </w:tc>
      </w:tr>
    </w:tbl>
    <w:bookmarkEnd w:id="0"/>
    <w:p w:rsidR="00FA7383" w:rsidRPr="00332E68" w:rsidRDefault="001C5FAC" w:rsidP="00E91CFA">
      <w:pPr>
        <w:spacing w:after="120"/>
        <w:rPr>
          <w:lang w:val="fr-CH"/>
        </w:rPr>
      </w:pPr>
      <w:r w:rsidRPr="00332E68">
        <w:rPr>
          <w:lang w:val="fr-CH"/>
        </w:rPr>
        <w:tab/>
      </w:r>
      <w:bookmarkEnd w:id="1"/>
    </w:p>
    <w:sectPr w:rsidR="00FA7383" w:rsidRPr="00332E68" w:rsidSect="00E113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 LT W04 Light">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6B04"/>
    <w:rsid w:val="00005328"/>
    <w:rsid w:val="00064772"/>
    <w:rsid w:val="00065EF3"/>
    <w:rsid w:val="000E5498"/>
    <w:rsid w:val="000F6157"/>
    <w:rsid w:val="00131CB0"/>
    <w:rsid w:val="0015372A"/>
    <w:rsid w:val="00190799"/>
    <w:rsid w:val="001C5FAC"/>
    <w:rsid w:val="00217CB7"/>
    <w:rsid w:val="00241E94"/>
    <w:rsid w:val="002A6C5F"/>
    <w:rsid w:val="002C07CC"/>
    <w:rsid w:val="00312108"/>
    <w:rsid w:val="00332E68"/>
    <w:rsid w:val="00346441"/>
    <w:rsid w:val="00416E09"/>
    <w:rsid w:val="00422C93"/>
    <w:rsid w:val="00422DCD"/>
    <w:rsid w:val="00441FBA"/>
    <w:rsid w:val="00443222"/>
    <w:rsid w:val="00444516"/>
    <w:rsid w:val="00453DD7"/>
    <w:rsid w:val="004A7A21"/>
    <w:rsid w:val="00512F08"/>
    <w:rsid w:val="005447FF"/>
    <w:rsid w:val="00564AAF"/>
    <w:rsid w:val="0057117C"/>
    <w:rsid w:val="00592338"/>
    <w:rsid w:val="005F3064"/>
    <w:rsid w:val="00680A58"/>
    <w:rsid w:val="007330C2"/>
    <w:rsid w:val="007A10D7"/>
    <w:rsid w:val="007E06C0"/>
    <w:rsid w:val="007E222B"/>
    <w:rsid w:val="007E5E7E"/>
    <w:rsid w:val="008027D2"/>
    <w:rsid w:val="00833826"/>
    <w:rsid w:val="00864DF2"/>
    <w:rsid w:val="00884EB5"/>
    <w:rsid w:val="008921A8"/>
    <w:rsid w:val="008C5323"/>
    <w:rsid w:val="008E76A1"/>
    <w:rsid w:val="008F1F1F"/>
    <w:rsid w:val="009D59FB"/>
    <w:rsid w:val="00A12F47"/>
    <w:rsid w:val="00B00104"/>
    <w:rsid w:val="00B10AB1"/>
    <w:rsid w:val="00B35414"/>
    <w:rsid w:val="00B60158"/>
    <w:rsid w:val="00BD621B"/>
    <w:rsid w:val="00BF2164"/>
    <w:rsid w:val="00C619CC"/>
    <w:rsid w:val="00C754E4"/>
    <w:rsid w:val="00CA0372"/>
    <w:rsid w:val="00D23469"/>
    <w:rsid w:val="00D36B04"/>
    <w:rsid w:val="00D7008A"/>
    <w:rsid w:val="00DA7676"/>
    <w:rsid w:val="00E03C10"/>
    <w:rsid w:val="00E11359"/>
    <w:rsid w:val="00E208A8"/>
    <w:rsid w:val="00E21635"/>
    <w:rsid w:val="00E30219"/>
    <w:rsid w:val="00E523D8"/>
    <w:rsid w:val="00E63880"/>
    <w:rsid w:val="00E86DF7"/>
    <w:rsid w:val="00E91CFA"/>
    <w:rsid w:val="00EA3D7D"/>
    <w:rsid w:val="00EB4071"/>
    <w:rsid w:val="00EB74AA"/>
    <w:rsid w:val="00EF36F5"/>
    <w:rsid w:val="00F05DA3"/>
    <w:rsid w:val="00F65572"/>
    <w:rsid w:val="00F763D1"/>
    <w:rsid w:val="00FA7383"/>
    <w:rsid w:val="00FC687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ff9,#fc0,#faea76,#fbef97,#f9fb97,#fbf697,#fefde6"/>
      <o:colormenu v:ext="edit" fillcolor="#fefde6"/>
    </o:shapedefaults>
    <o:shapelayout v:ext="edit">
      <o:idmap v:ext="edit" data="1"/>
    </o:shapelayout>
  </w:shapeDefaults>
  <w:decimalSymbol w:val="."/>
  <w:listSeparator w:val=";"/>
  <w14:docId w14:val="64DA9EC2"/>
  <w15:docId w15:val="{CEE23D64-14B2-4A8C-8BE3-91DBD2DB1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11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E11359"/>
    <w:rPr>
      <w:color w:val="0000FF"/>
      <w:u w:val="single"/>
    </w:rPr>
  </w:style>
  <w:style w:type="paragraph" w:styleId="Sprechblasentext">
    <w:name w:val="Balloon Text"/>
    <w:basedOn w:val="Standard"/>
    <w:link w:val="SprechblasentextZchn"/>
    <w:uiPriority w:val="99"/>
    <w:semiHidden/>
    <w:unhideWhenUsed/>
    <w:rsid w:val="007E5E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5E7E"/>
    <w:rPr>
      <w:rFonts w:ascii="Tahoma" w:hAnsi="Tahoma" w:cs="Tahoma"/>
      <w:sz w:val="16"/>
      <w:szCs w:val="16"/>
    </w:rPr>
  </w:style>
  <w:style w:type="character" w:styleId="BesuchterLink">
    <w:name w:val="FollowedHyperlink"/>
    <w:basedOn w:val="Absatz-Standardschriftart"/>
    <w:uiPriority w:val="99"/>
    <w:semiHidden/>
    <w:unhideWhenUsed/>
    <w:rsid w:val="00217CB7"/>
    <w:rPr>
      <w:color w:val="954F72" w:themeColor="followedHyperlink"/>
      <w:u w:val="single"/>
    </w:rPr>
  </w:style>
  <w:style w:type="paragraph" w:styleId="StandardWeb">
    <w:name w:val="Normal (Web)"/>
    <w:basedOn w:val="Standard"/>
    <w:uiPriority w:val="99"/>
    <w:semiHidden/>
    <w:unhideWhenUsed/>
    <w:rsid w:val="00F763D1"/>
    <w:pPr>
      <w:spacing w:before="100" w:beforeAutospacing="1" w:after="100" w:afterAutospacing="1"/>
    </w:pPr>
    <w:rPr>
      <w:rFonts w:ascii="Times New Roman" w:eastAsia="Times New Roman" w:hAnsi="Times New Roman" w:cs="Times New Roman"/>
      <w:sz w:val="24"/>
      <w:szCs w:val="24"/>
      <w:lang w:eastAsia="de-CH"/>
    </w:rPr>
  </w:style>
  <w:style w:type="character" w:styleId="NichtaufgelsteErwhnung">
    <w:name w:val="Unresolved Mention"/>
    <w:basedOn w:val="Absatz-Standardschriftart"/>
    <w:uiPriority w:val="99"/>
    <w:semiHidden/>
    <w:unhideWhenUsed/>
    <w:rsid w:val="00F76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88359">
      <w:bodyDiv w:val="1"/>
      <w:marLeft w:val="0"/>
      <w:marRight w:val="0"/>
      <w:marTop w:val="0"/>
      <w:marBottom w:val="0"/>
      <w:divBdr>
        <w:top w:val="none" w:sz="0" w:space="0" w:color="auto"/>
        <w:left w:val="none" w:sz="0" w:space="0" w:color="auto"/>
        <w:bottom w:val="none" w:sz="0" w:space="0" w:color="auto"/>
        <w:right w:val="none" w:sz="0" w:space="0" w:color="auto"/>
      </w:divBdr>
    </w:div>
    <w:div w:id="296497745">
      <w:bodyDiv w:val="1"/>
      <w:marLeft w:val="0"/>
      <w:marRight w:val="0"/>
      <w:marTop w:val="0"/>
      <w:marBottom w:val="0"/>
      <w:divBdr>
        <w:top w:val="none" w:sz="0" w:space="0" w:color="auto"/>
        <w:left w:val="none" w:sz="0" w:space="0" w:color="auto"/>
        <w:bottom w:val="none" w:sz="0" w:space="0" w:color="auto"/>
        <w:right w:val="none" w:sz="0" w:space="0" w:color="auto"/>
      </w:divBdr>
    </w:div>
    <w:div w:id="868685913">
      <w:bodyDiv w:val="1"/>
      <w:marLeft w:val="0"/>
      <w:marRight w:val="0"/>
      <w:marTop w:val="0"/>
      <w:marBottom w:val="0"/>
      <w:divBdr>
        <w:top w:val="none" w:sz="0" w:space="0" w:color="auto"/>
        <w:left w:val="none" w:sz="0" w:space="0" w:color="auto"/>
        <w:bottom w:val="none" w:sz="0" w:space="0" w:color="auto"/>
        <w:right w:val="none" w:sz="0" w:space="0" w:color="auto"/>
      </w:divBdr>
    </w:div>
    <w:div w:id="881287134">
      <w:bodyDiv w:val="1"/>
      <w:marLeft w:val="0"/>
      <w:marRight w:val="0"/>
      <w:marTop w:val="0"/>
      <w:marBottom w:val="0"/>
      <w:divBdr>
        <w:top w:val="none" w:sz="0" w:space="0" w:color="auto"/>
        <w:left w:val="none" w:sz="0" w:space="0" w:color="auto"/>
        <w:bottom w:val="none" w:sz="0" w:space="0" w:color="auto"/>
        <w:right w:val="none" w:sz="0" w:space="0" w:color="auto"/>
      </w:divBdr>
    </w:div>
    <w:div w:id="908149661">
      <w:bodyDiv w:val="1"/>
      <w:marLeft w:val="0"/>
      <w:marRight w:val="0"/>
      <w:marTop w:val="0"/>
      <w:marBottom w:val="0"/>
      <w:divBdr>
        <w:top w:val="none" w:sz="0" w:space="0" w:color="auto"/>
        <w:left w:val="none" w:sz="0" w:space="0" w:color="auto"/>
        <w:bottom w:val="none" w:sz="0" w:space="0" w:color="auto"/>
        <w:right w:val="none" w:sz="0" w:space="0" w:color="auto"/>
      </w:divBdr>
    </w:div>
    <w:div w:id="1250387995">
      <w:bodyDiv w:val="1"/>
      <w:marLeft w:val="0"/>
      <w:marRight w:val="0"/>
      <w:marTop w:val="0"/>
      <w:marBottom w:val="0"/>
      <w:divBdr>
        <w:top w:val="none" w:sz="0" w:space="0" w:color="auto"/>
        <w:left w:val="none" w:sz="0" w:space="0" w:color="auto"/>
        <w:bottom w:val="none" w:sz="0" w:space="0" w:color="auto"/>
        <w:right w:val="none" w:sz="0" w:space="0" w:color="auto"/>
      </w:divBdr>
    </w:div>
    <w:div w:id="1254431490">
      <w:bodyDiv w:val="1"/>
      <w:marLeft w:val="0"/>
      <w:marRight w:val="0"/>
      <w:marTop w:val="0"/>
      <w:marBottom w:val="0"/>
      <w:divBdr>
        <w:top w:val="none" w:sz="0" w:space="0" w:color="auto"/>
        <w:left w:val="none" w:sz="0" w:space="0" w:color="auto"/>
        <w:bottom w:val="none" w:sz="0" w:space="0" w:color="auto"/>
        <w:right w:val="none" w:sz="0" w:space="0" w:color="auto"/>
      </w:divBdr>
    </w:div>
    <w:div w:id="1331912052">
      <w:bodyDiv w:val="1"/>
      <w:marLeft w:val="0"/>
      <w:marRight w:val="0"/>
      <w:marTop w:val="0"/>
      <w:marBottom w:val="0"/>
      <w:divBdr>
        <w:top w:val="none" w:sz="0" w:space="0" w:color="auto"/>
        <w:left w:val="none" w:sz="0" w:space="0" w:color="auto"/>
        <w:bottom w:val="none" w:sz="0" w:space="0" w:color="auto"/>
        <w:right w:val="none" w:sz="0" w:space="0" w:color="auto"/>
      </w:divBdr>
    </w:div>
    <w:div w:id="1462116857">
      <w:bodyDiv w:val="1"/>
      <w:marLeft w:val="0"/>
      <w:marRight w:val="0"/>
      <w:marTop w:val="0"/>
      <w:marBottom w:val="0"/>
      <w:divBdr>
        <w:top w:val="none" w:sz="0" w:space="0" w:color="auto"/>
        <w:left w:val="none" w:sz="0" w:space="0" w:color="auto"/>
        <w:bottom w:val="none" w:sz="0" w:space="0" w:color="auto"/>
        <w:right w:val="none" w:sz="0" w:space="0" w:color="auto"/>
      </w:divBdr>
    </w:div>
    <w:div w:id="1744642686">
      <w:bodyDiv w:val="1"/>
      <w:marLeft w:val="0"/>
      <w:marRight w:val="0"/>
      <w:marTop w:val="0"/>
      <w:marBottom w:val="0"/>
      <w:divBdr>
        <w:top w:val="none" w:sz="0" w:space="0" w:color="auto"/>
        <w:left w:val="none" w:sz="0" w:space="0" w:color="auto"/>
        <w:bottom w:val="none" w:sz="0" w:space="0" w:color="auto"/>
        <w:right w:val="none" w:sz="0" w:space="0" w:color="auto"/>
      </w:divBdr>
    </w:div>
    <w:div w:id="1779985943">
      <w:bodyDiv w:val="1"/>
      <w:marLeft w:val="0"/>
      <w:marRight w:val="0"/>
      <w:marTop w:val="0"/>
      <w:marBottom w:val="0"/>
      <w:divBdr>
        <w:top w:val="none" w:sz="0" w:space="0" w:color="auto"/>
        <w:left w:val="none" w:sz="0" w:space="0" w:color="auto"/>
        <w:bottom w:val="none" w:sz="0" w:space="0" w:color="auto"/>
        <w:right w:val="none" w:sz="0" w:space="0" w:color="auto"/>
      </w:divBdr>
    </w:div>
    <w:div w:id="1819301954">
      <w:bodyDiv w:val="1"/>
      <w:marLeft w:val="0"/>
      <w:marRight w:val="0"/>
      <w:marTop w:val="0"/>
      <w:marBottom w:val="0"/>
      <w:divBdr>
        <w:top w:val="none" w:sz="0" w:space="0" w:color="auto"/>
        <w:left w:val="none" w:sz="0" w:space="0" w:color="auto"/>
        <w:bottom w:val="none" w:sz="0" w:space="0" w:color="auto"/>
        <w:right w:val="none" w:sz="0" w:space="0" w:color="auto"/>
      </w:divBdr>
    </w:div>
    <w:div w:id="1828670139">
      <w:bodyDiv w:val="1"/>
      <w:marLeft w:val="0"/>
      <w:marRight w:val="0"/>
      <w:marTop w:val="0"/>
      <w:marBottom w:val="0"/>
      <w:divBdr>
        <w:top w:val="none" w:sz="0" w:space="0" w:color="auto"/>
        <w:left w:val="none" w:sz="0" w:space="0" w:color="auto"/>
        <w:bottom w:val="none" w:sz="0" w:space="0" w:color="auto"/>
        <w:right w:val="none" w:sz="0" w:space="0" w:color="auto"/>
      </w:divBdr>
    </w:div>
    <w:div w:id="1864245752">
      <w:bodyDiv w:val="1"/>
      <w:marLeft w:val="0"/>
      <w:marRight w:val="0"/>
      <w:marTop w:val="0"/>
      <w:marBottom w:val="0"/>
      <w:divBdr>
        <w:top w:val="none" w:sz="0" w:space="0" w:color="auto"/>
        <w:left w:val="none" w:sz="0" w:space="0" w:color="auto"/>
        <w:bottom w:val="none" w:sz="0" w:space="0" w:color="auto"/>
        <w:right w:val="none" w:sz="0" w:space="0" w:color="auto"/>
      </w:divBdr>
    </w:div>
    <w:div w:id="2048527129">
      <w:bodyDiv w:val="1"/>
      <w:marLeft w:val="0"/>
      <w:marRight w:val="0"/>
      <w:marTop w:val="0"/>
      <w:marBottom w:val="0"/>
      <w:divBdr>
        <w:top w:val="none" w:sz="0" w:space="0" w:color="auto"/>
        <w:left w:val="none" w:sz="0" w:space="0" w:color="auto"/>
        <w:bottom w:val="none" w:sz="0" w:space="0" w:color="auto"/>
        <w:right w:val="none" w:sz="0" w:space="0" w:color="auto"/>
      </w:divBdr>
    </w:div>
    <w:div w:id="213471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8.png@01D503FC.98143240" TargetMode="External"/><Relationship Id="rId13" Type="http://schemas.openxmlformats.org/officeDocument/2006/relationships/hyperlink" Target="http://www.google.ch/url?sa=i&amp;rct=j&amp;q=&amp;esrc=s&amp;source=images&amp;cd=&amp;cad=rja&amp;uact=8&amp;ved=2ahUKEwjc4_eZt-3hAhVBJFAKHRq0CMUQjRx6BAgBEAU&amp;url=http://biber-blog.com/&amp;psig=AOvVaw3r2xWESLawW2shTfbkp-kV&amp;ust=1556356767915714" TargetMode="External"/><Relationship Id="rId18" Type="http://schemas.openxmlformats.org/officeDocument/2006/relationships/hyperlink" Target="https://elternsofa.ch/" TargetMode="External"/><Relationship Id="rId26" Type="http://schemas.openxmlformats.org/officeDocument/2006/relationships/hyperlink" Target="http://www.gkb-sportkids.ch" TargetMode="External"/><Relationship Id="rId39" Type="http://schemas.openxmlformats.org/officeDocument/2006/relationships/hyperlink" Target="https://www.proinfirmis.ch/angebot/graubuenden.html" TargetMode="External"/><Relationship Id="rId3" Type="http://schemas.openxmlformats.org/officeDocument/2006/relationships/settings" Target="settings.xml"/><Relationship Id="rId21" Type="http://schemas.openxmlformats.org/officeDocument/2006/relationships/image" Target="cid:image011.png@01D503FC.98143240" TargetMode="External"/><Relationship Id="rId34" Type="http://schemas.openxmlformats.org/officeDocument/2006/relationships/hyperlink" Target="http://www.elternnotruf.ch" TargetMode="External"/><Relationship Id="rId42" Type="http://schemas.openxmlformats.org/officeDocument/2006/relationships/hyperlink" Target="http://procapgrischun.ch/it/" TargetMode="External"/><Relationship Id="rId7" Type="http://schemas.openxmlformats.org/officeDocument/2006/relationships/image" Target="media/image2.png"/><Relationship Id="rId12" Type="http://schemas.openxmlformats.org/officeDocument/2006/relationships/hyperlink" Target="http://www.hpd-gr.ch" TargetMode="External"/><Relationship Id="rId17" Type="http://schemas.openxmlformats.org/officeDocument/2006/relationships/image" Target="media/image4.jpeg"/><Relationship Id="rId25" Type="http://schemas.openxmlformats.org/officeDocument/2006/relationships/hyperlink" Target="https://www.gkb-sportkids.ch/de/trainingszentren1.html" TargetMode="External"/><Relationship Id="rId33" Type="http://schemas.openxmlformats.org/officeDocument/2006/relationships/hyperlink" Target="http://www.kinderschutz.ch/de/starke-eltern-starke-kinder.html" TargetMode="External"/><Relationship Id="rId38" Type="http://schemas.openxmlformats.org/officeDocument/2006/relationships/hyperlink" Target="http://www.procapgrischun.ch"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iber-blog.com/" TargetMode="External"/><Relationship Id="rId20" Type="http://schemas.openxmlformats.org/officeDocument/2006/relationships/image" Target="media/image5.png"/><Relationship Id="rId29" Type="http://schemas.openxmlformats.org/officeDocument/2006/relationships/image" Target="media/image8.png"/><Relationship Id="rId41" Type="http://schemas.openxmlformats.org/officeDocument/2006/relationships/hyperlink" Target="http://www.kinderschutz.ch/it/genitori-forti-bambini-forti.html" TargetMode="External"/><Relationship Id="rId1" Type="http://schemas.openxmlformats.org/officeDocument/2006/relationships/customXml" Target="../customXml/item1.xml"/><Relationship Id="rId6" Type="http://schemas.openxmlformats.org/officeDocument/2006/relationships/image" Target="cid:image002.png@01D503FC.98143240" TargetMode="External"/><Relationship Id="rId11" Type="http://schemas.openxmlformats.org/officeDocument/2006/relationships/hyperlink" Target="mailto:info@hpd-gr.ch" TargetMode="External"/><Relationship Id="rId24" Type="http://schemas.openxmlformats.org/officeDocument/2006/relationships/hyperlink" Target="http://www.specialolympics.ch" TargetMode="External"/><Relationship Id="rId32" Type="http://schemas.openxmlformats.org/officeDocument/2006/relationships/hyperlink" Target="http://www.triplep-graub&#252;nden.ch" TargetMode="External"/><Relationship Id="rId37" Type="http://schemas.openxmlformats.org/officeDocument/2006/relationships/hyperlink" Target="http://www.insieme-cerebral-gr.ch" TargetMode="External"/><Relationship Id="rId40" Type="http://schemas.openxmlformats.org/officeDocument/2006/relationships/hyperlink" Target="http://www.projuventute-gr.ch" TargetMode="External"/><Relationship Id="rId45"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cid:image012.jpg@01D503FC.98143240" TargetMode="External"/><Relationship Id="rId23" Type="http://schemas.openxmlformats.org/officeDocument/2006/relationships/image" Target="media/image6.png"/><Relationship Id="rId28" Type="http://schemas.openxmlformats.org/officeDocument/2006/relationships/hyperlink" Target="mailto:g.d.simoen@triplep-graubuenden.ch" TargetMode="External"/><Relationship Id="rId36" Type="http://schemas.openxmlformats.org/officeDocument/2006/relationships/hyperlink" Target="http://www.kjbe.ch" TargetMode="External"/><Relationship Id="rId10" Type="http://schemas.openxmlformats.org/officeDocument/2006/relationships/hyperlink" Target="http://www.hpd-gr.ch" TargetMode="External"/><Relationship Id="rId19" Type="http://schemas.openxmlformats.org/officeDocument/2006/relationships/hyperlink" Target="https://www.google.ch/url?sa=i&amp;rct=j&amp;q=&amp;esrc=s&amp;source=images&amp;cd=&amp;cad=rja&amp;uact=8&amp;ved=2ahUKEwjOyNmMtu3hAhXBYVAKHe7OB-0QjRx6BAgBEAU&amp;url=https://www.kinder-4.ch/de/bestellen&amp;psig=AOvVaw2wpv996wHNKFWO6SUhYsec&amp;ust=1556356538241272" TargetMode="External"/><Relationship Id="rId31" Type="http://schemas.openxmlformats.org/officeDocument/2006/relationships/hyperlink" Target="https://www.kinderschutz.ch/de/kursinformationen.html" TargetMode="External"/><Relationship Id="rId44" Type="http://schemas.openxmlformats.org/officeDocument/2006/relationships/hyperlink" Target="http://www.ticinoperbambini.ch/" TargetMode="External"/><Relationship Id="rId4" Type="http://schemas.openxmlformats.org/officeDocument/2006/relationships/webSettings" Target="webSettings.xml"/><Relationship Id="rId9" Type="http://schemas.openxmlformats.org/officeDocument/2006/relationships/hyperlink" Target="mailto:info@hpd-gr.ch" TargetMode="External"/><Relationship Id="rId14" Type="http://schemas.openxmlformats.org/officeDocument/2006/relationships/image" Target="media/image3.jpeg"/><Relationship Id="rId22" Type="http://schemas.openxmlformats.org/officeDocument/2006/relationships/hyperlink" Target="http://www.kinder-4.ch" TargetMode="External"/><Relationship Id="rId27" Type="http://schemas.openxmlformats.org/officeDocument/2006/relationships/image" Target="media/image7.jpeg"/><Relationship Id="rId30" Type="http://schemas.openxmlformats.org/officeDocument/2006/relationships/image" Target="media/image9.svg"/><Relationship Id="rId35" Type="http://schemas.openxmlformats.org/officeDocument/2006/relationships/hyperlink" Target="http://www.elternbildung-gr.ch/de/anlaufstellen/index.php" TargetMode="External"/><Relationship Id="rId43" Type="http://schemas.openxmlformats.org/officeDocument/2006/relationships/hyperlink" Target="https://www.proinfirmis.ch/it/offerta/grigioni.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99097-C3E8-4294-A8F9-42923923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5344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Arpagaus</dc:creator>
  <cp:keywords/>
  <dc:description/>
  <cp:lastModifiedBy>Karin Arpagaus</cp:lastModifiedBy>
  <cp:revision>61</cp:revision>
  <dcterms:created xsi:type="dcterms:W3CDTF">2019-05-13T14:00:00Z</dcterms:created>
  <dcterms:modified xsi:type="dcterms:W3CDTF">2019-09-27T09:32:00Z</dcterms:modified>
</cp:coreProperties>
</file>